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B8670E" w:rsidRPr="00B115E5" w:rsidRDefault="00B8670E" w:rsidP="00AD5DA2">
      <w:pPr>
        <w:spacing w:line="360" w:lineRule="auto"/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 xml:space="preserve">موضوع:آشنايي با انواع فرآورده های خونی </w:t>
      </w:r>
      <w:r w:rsidR="00AD5DA2">
        <w:rPr>
          <w:rFonts w:cs="B Titr" w:hint="cs"/>
          <w:b/>
          <w:bCs/>
          <w:sz w:val="48"/>
          <w:szCs w:val="48"/>
          <w:rtl/>
        </w:rPr>
        <w:t>،</w:t>
      </w:r>
      <w:r w:rsidRPr="00B115E5">
        <w:rPr>
          <w:rFonts w:cs="B Titr" w:hint="cs"/>
          <w:b/>
          <w:bCs/>
          <w:sz w:val="48"/>
          <w:szCs w:val="48"/>
          <w:rtl/>
        </w:rPr>
        <w:t xml:space="preserve"> نحوۀ نگهداری</w:t>
      </w:r>
      <w:r w:rsidR="00AD5DA2">
        <w:rPr>
          <w:rFonts w:cs="B Titr" w:hint="cs"/>
          <w:b/>
          <w:bCs/>
          <w:sz w:val="48"/>
          <w:szCs w:val="48"/>
          <w:rtl/>
        </w:rPr>
        <w:t>،</w:t>
      </w:r>
      <w:r w:rsidRPr="00B115E5">
        <w:rPr>
          <w:rFonts w:cs="B Titr" w:hint="cs"/>
          <w:b/>
          <w:bCs/>
          <w:sz w:val="48"/>
          <w:szCs w:val="48"/>
          <w:rtl/>
        </w:rPr>
        <w:t xml:space="preserve"> انديكاسيون ها و علائم اختصاری</w:t>
      </w:r>
    </w:p>
    <w:p w:rsidR="00B8670E" w:rsidRPr="00456988" w:rsidRDefault="00B8670E" w:rsidP="00B8670E">
      <w:pPr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rFonts w:hint="cs"/>
          <w:b/>
          <w:bCs/>
          <w:sz w:val="40"/>
          <w:szCs w:val="40"/>
          <w:rtl/>
        </w:rPr>
      </w:pPr>
    </w:p>
    <w:p w:rsidR="003A4E33" w:rsidRDefault="003A4E33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214D64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214D64" w:rsidRPr="00214D64">
        <w:t xml:space="preserve"> </w:t>
      </w:r>
      <w:r w:rsidR="00214D64" w:rsidRPr="00214D64">
        <w:rPr>
          <w:rFonts w:cs="B Nazanin"/>
          <w:b/>
          <w:bCs/>
          <w:sz w:val="40"/>
          <w:szCs w:val="40"/>
        </w:rPr>
        <w:t>MD-LBB-12-WI-02</w:t>
      </w:r>
    </w:p>
    <w:p w:rsidR="0048667E" w:rsidRPr="001F46FF" w:rsidRDefault="0048667E" w:rsidP="003434D6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3434D6" w:rsidRPr="003434D6">
        <w:rPr>
          <w:rFonts w:cs="B Nazanin" w:hint="cs"/>
          <w:b/>
          <w:bCs/>
          <w:sz w:val="40"/>
          <w:szCs w:val="40"/>
          <w:rtl/>
        </w:rPr>
        <w:t>10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9A38C8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487970" w:rsidRDefault="00487970" w:rsidP="00D430AB">
      <w:pPr>
        <w:spacing w:line="276" w:lineRule="auto"/>
        <w:jc w:val="center"/>
        <w:rPr>
          <w:rFonts w:cs="B Titr"/>
          <w:b/>
          <w:bCs/>
          <w:sz w:val="36"/>
          <w:szCs w:val="36"/>
          <w:rtl/>
        </w:rPr>
      </w:pPr>
      <w:r w:rsidRPr="00D430AB">
        <w:rPr>
          <w:rFonts w:cs="B Titr" w:hint="cs"/>
          <w:b/>
          <w:bCs/>
          <w:sz w:val="36"/>
          <w:szCs w:val="36"/>
          <w:rtl/>
        </w:rPr>
        <w:t>آشنايي با انواع فرآورده های خونی و نحوۀ نگهداری انديكاسيون ها و علائم اختصاری</w:t>
      </w:r>
    </w:p>
    <w:p w:rsidR="00D0624E" w:rsidRPr="00D430AB" w:rsidRDefault="00D0624E" w:rsidP="00D430AB">
      <w:pPr>
        <w:spacing w:line="276" w:lineRule="auto"/>
        <w:jc w:val="center"/>
        <w:rPr>
          <w:rFonts w:cs="B Titr"/>
          <w:b/>
          <w:bCs/>
          <w:sz w:val="36"/>
          <w:szCs w:val="36"/>
          <w:rtl/>
        </w:rPr>
      </w:pPr>
    </w:p>
    <w:p w:rsidR="00487970" w:rsidRPr="003F3E1D" w:rsidRDefault="00D0624E" w:rsidP="00D0624E">
      <w:pPr>
        <w:spacing w:line="276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</w:t>
      </w:r>
      <w:r w:rsidR="00487970" w:rsidRPr="003F3E1D">
        <w:rPr>
          <w:rFonts w:cs="B Nazanin" w:hint="cs"/>
          <w:sz w:val="28"/>
          <w:szCs w:val="28"/>
          <w:rtl/>
        </w:rPr>
        <w:t xml:space="preserve">فرآورده های خون آن دسته از مواد تشكيل دهنده خون هستند كه كاربرد درمانی داشته </w:t>
      </w:r>
      <w:r>
        <w:rPr>
          <w:rFonts w:cs="B Nazanin" w:hint="cs"/>
          <w:sz w:val="28"/>
          <w:szCs w:val="28"/>
          <w:rtl/>
        </w:rPr>
        <w:t xml:space="preserve">و </w:t>
      </w:r>
      <w:r w:rsidR="00487970" w:rsidRPr="003F3E1D">
        <w:rPr>
          <w:rFonts w:cs="B Nazanin" w:hint="cs"/>
          <w:sz w:val="28"/>
          <w:szCs w:val="28"/>
          <w:rtl/>
        </w:rPr>
        <w:t>می توانند به وسيله سانتريوفيوژ، فيلتر كردن و منجمد نمودن با استفاده از روش های مرسوم انتقال خون تهيه گردند .</w:t>
      </w:r>
    </w:p>
    <w:p w:rsidR="00487970" w:rsidRPr="003F3E1D" w:rsidRDefault="00487970" w:rsidP="00D0624E">
      <w:pPr>
        <w:spacing w:line="276" w:lineRule="auto"/>
        <w:rPr>
          <w:rFonts w:cs="B Nazanin"/>
          <w:sz w:val="28"/>
          <w:szCs w:val="28"/>
        </w:rPr>
      </w:pPr>
      <w:r w:rsidRPr="003F3E1D">
        <w:rPr>
          <w:rFonts w:cs="B Nazanin" w:hint="cs"/>
          <w:sz w:val="28"/>
          <w:szCs w:val="28"/>
          <w:rtl/>
        </w:rPr>
        <w:t xml:space="preserve">الف)پلاسمای تازه منجمد </w:t>
      </w:r>
      <w:r w:rsidRPr="003F3E1D">
        <w:rPr>
          <w:rFonts w:cs="B Nazanin"/>
          <w:sz w:val="28"/>
          <w:szCs w:val="28"/>
        </w:rPr>
        <w:t>FFP</w:t>
      </w:r>
    </w:p>
    <w:p w:rsidR="00487970" w:rsidRPr="003F3E1D" w:rsidRDefault="00487970" w:rsidP="00D0624E">
      <w:pPr>
        <w:spacing w:line="276" w:lineRule="auto"/>
        <w:rPr>
          <w:rFonts w:cs="B Nazanin"/>
          <w:sz w:val="28"/>
          <w:szCs w:val="28"/>
          <w:rtl/>
        </w:rPr>
      </w:pPr>
      <w:r w:rsidRPr="003F3E1D">
        <w:rPr>
          <w:rFonts w:cs="B Nazanin" w:hint="cs"/>
          <w:sz w:val="28"/>
          <w:szCs w:val="28"/>
          <w:rtl/>
        </w:rPr>
        <w:t>ب)کرایوپرسیپتات</w:t>
      </w:r>
    </w:p>
    <w:p w:rsidR="00487970" w:rsidRPr="003F3E1D" w:rsidRDefault="00487970" w:rsidP="00D0624E">
      <w:pPr>
        <w:spacing w:line="276" w:lineRule="auto"/>
        <w:rPr>
          <w:rFonts w:cs="B Nazanin"/>
          <w:sz w:val="28"/>
          <w:szCs w:val="28"/>
          <w:rtl/>
        </w:rPr>
      </w:pPr>
      <w:r w:rsidRPr="003F3E1D">
        <w:rPr>
          <w:rFonts w:cs="B Nazanin" w:hint="cs"/>
          <w:sz w:val="28"/>
          <w:szCs w:val="28"/>
          <w:rtl/>
        </w:rPr>
        <w:t>ج)کرایوپورپلاسما(</w:t>
      </w:r>
      <w:r w:rsidRPr="003F3E1D">
        <w:rPr>
          <w:rFonts w:cs="B Nazanin"/>
          <w:sz w:val="28"/>
          <w:szCs w:val="28"/>
        </w:rPr>
        <w:t>CPP</w:t>
      </w:r>
      <w:r w:rsidRPr="003F3E1D">
        <w:rPr>
          <w:rFonts w:cs="B Nazanin" w:hint="cs"/>
          <w:sz w:val="28"/>
          <w:szCs w:val="28"/>
          <w:rtl/>
        </w:rPr>
        <w:t>)(</w:t>
      </w:r>
      <w:proofErr w:type="spellStart"/>
      <w:r w:rsidRPr="003F3E1D">
        <w:rPr>
          <w:rFonts w:cs="B Nazanin"/>
          <w:sz w:val="28"/>
          <w:szCs w:val="28"/>
        </w:rPr>
        <w:t>Cryo</w:t>
      </w:r>
      <w:proofErr w:type="spellEnd"/>
      <w:r w:rsidRPr="003F3E1D">
        <w:rPr>
          <w:rFonts w:cs="B Nazanin"/>
          <w:sz w:val="28"/>
          <w:szCs w:val="28"/>
        </w:rPr>
        <w:t xml:space="preserve"> Poor Plasma</w:t>
      </w:r>
      <w:r w:rsidRPr="003F3E1D">
        <w:rPr>
          <w:rFonts w:cs="B Nazanin" w:hint="cs"/>
          <w:sz w:val="28"/>
          <w:szCs w:val="28"/>
          <w:rtl/>
        </w:rPr>
        <w:t>)</w:t>
      </w:r>
    </w:p>
    <w:p w:rsidR="00487970" w:rsidRPr="003F3E1D" w:rsidRDefault="00487970" w:rsidP="00D0624E">
      <w:pPr>
        <w:spacing w:line="276" w:lineRule="auto"/>
        <w:rPr>
          <w:rFonts w:cs="B Nazanin"/>
          <w:sz w:val="28"/>
          <w:szCs w:val="28"/>
          <w:rtl/>
        </w:rPr>
      </w:pPr>
      <w:r w:rsidRPr="003F3E1D">
        <w:rPr>
          <w:rFonts w:cs="B Nazanin" w:hint="cs"/>
          <w:sz w:val="28"/>
          <w:szCs w:val="28"/>
          <w:rtl/>
        </w:rPr>
        <w:t>د) خون کامل(</w:t>
      </w:r>
      <w:r w:rsidRPr="003F3E1D">
        <w:rPr>
          <w:rFonts w:cs="B Nazanin"/>
          <w:sz w:val="28"/>
          <w:szCs w:val="28"/>
        </w:rPr>
        <w:t>whole blood</w:t>
      </w:r>
      <w:r w:rsidRPr="003F3E1D">
        <w:rPr>
          <w:rFonts w:cs="B Nazanin" w:hint="cs"/>
          <w:sz w:val="28"/>
          <w:szCs w:val="28"/>
          <w:rtl/>
        </w:rPr>
        <w:t>)</w:t>
      </w:r>
    </w:p>
    <w:p w:rsidR="00487970" w:rsidRPr="003F3E1D" w:rsidRDefault="00487970" w:rsidP="00D0624E">
      <w:pPr>
        <w:spacing w:line="276" w:lineRule="auto"/>
        <w:rPr>
          <w:rFonts w:cs="B Nazanin"/>
          <w:sz w:val="28"/>
          <w:szCs w:val="28"/>
          <w:rtl/>
        </w:rPr>
      </w:pPr>
      <w:r w:rsidRPr="003F3E1D">
        <w:rPr>
          <w:rFonts w:cs="B Nazanin" w:hint="cs"/>
          <w:sz w:val="28"/>
          <w:szCs w:val="28"/>
          <w:rtl/>
        </w:rPr>
        <w:t>ه)پلاکت متراکم(</w:t>
      </w:r>
      <w:proofErr w:type="spellStart"/>
      <w:r w:rsidRPr="003F3E1D">
        <w:rPr>
          <w:rFonts w:cs="B Nazanin"/>
          <w:sz w:val="28"/>
          <w:szCs w:val="28"/>
        </w:rPr>
        <w:t>plateet</w:t>
      </w:r>
      <w:proofErr w:type="spellEnd"/>
      <w:r w:rsidRPr="003F3E1D">
        <w:rPr>
          <w:rFonts w:cs="B Nazanin"/>
          <w:sz w:val="28"/>
          <w:szCs w:val="28"/>
        </w:rPr>
        <w:t xml:space="preserve"> concentration</w:t>
      </w:r>
      <w:r w:rsidRPr="003F3E1D">
        <w:rPr>
          <w:rFonts w:cs="B Nazanin" w:hint="cs"/>
          <w:sz w:val="28"/>
          <w:szCs w:val="28"/>
          <w:rtl/>
        </w:rPr>
        <w:t>)</w:t>
      </w:r>
    </w:p>
    <w:p w:rsidR="00487970" w:rsidRPr="003F3E1D" w:rsidRDefault="00487970" w:rsidP="00D0624E">
      <w:pPr>
        <w:spacing w:line="276" w:lineRule="auto"/>
        <w:rPr>
          <w:rFonts w:cs="B Nazanin"/>
          <w:sz w:val="28"/>
          <w:szCs w:val="28"/>
          <w:rtl/>
        </w:rPr>
      </w:pPr>
      <w:r w:rsidRPr="003F3E1D">
        <w:rPr>
          <w:rFonts w:cs="B Nazanin" w:hint="cs"/>
          <w:sz w:val="28"/>
          <w:szCs w:val="28"/>
          <w:rtl/>
        </w:rPr>
        <w:t>و) گلبول قرمزمتراکم(</w:t>
      </w:r>
      <w:r w:rsidRPr="003F3E1D">
        <w:rPr>
          <w:rFonts w:cs="B Nazanin"/>
          <w:sz w:val="28"/>
          <w:szCs w:val="28"/>
        </w:rPr>
        <w:t>PC</w:t>
      </w:r>
      <w:r w:rsidRPr="003F3E1D">
        <w:rPr>
          <w:rFonts w:cs="B Nazanin" w:hint="cs"/>
          <w:sz w:val="28"/>
          <w:szCs w:val="28"/>
          <w:rtl/>
        </w:rPr>
        <w:t>)شامل:</w:t>
      </w:r>
    </w:p>
    <w:p w:rsidR="00487970" w:rsidRPr="003F3E1D" w:rsidRDefault="00487970" w:rsidP="00D0624E">
      <w:pPr>
        <w:pStyle w:val="ListParagraph"/>
        <w:numPr>
          <w:ilvl w:val="0"/>
          <w:numId w:val="1"/>
        </w:numPr>
        <w:rPr>
          <w:rFonts w:cs="B Nazanin"/>
          <w:sz w:val="28"/>
          <w:szCs w:val="28"/>
          <w:rtl/>
        </w:rPr>
      </w:pPr>
      <w:r w:rsidRPr="003F3E1D">
        <w:rPr>
          <w:rFonts w:cs="B Nazanin" w:hint="cs"/>
          <w:sz w:val="28"/>
          <w:szCs w:val="28"/>
          <w:rtl/>
        </w:rPr>
        <w:t>گلبول قرمز شسته شده</w:t>
      </w:r>
    </w:p>
    <w:p w:rsidR="00487970" w:rsidRPr="003F3E1D" w:rsidRDefault="00487970" w:rsidP="00D0624E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  <w:rtl/>
        </w:rPr>
      </w:pPr>
      <w:r w:rsidRPr="003F3E1D">
        <w:rPr>
          <w:rFonts w:cs="B Nazanin" w:hint="cs"/>
          <w:sz w:val="28"/>
          <w:szCs w:val="28"/>
          <w:rtl/>
        </w:rPr>
        <w:t>گلبول قرمز کم لکوسیت</w:t>
      </w:r>
    </w:p>
    <w:p w:rsidR="00487970" w:rsidRPr="003F3E1D" w:rsidRDefault="00487970" w:rsidP="00D0624E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  <w:rtl/>
        </w:rPr>
      </w:pPr>
      <w:r w:rsidRPr="003F3E1D">
        <w:rPr>
          <w:rFonts w:cs="B Nazanin" w:hint="cs"/>
          <w:sz w:val="28"/>
          <w:szCs w:val="28"/>
          <w:rtl/>
        </w:rPr>
        <w:t>گلبول قرمز اشعه داده شده</w:t>
      </w:r>
    </w:p>
    <w:p w:rsidR="00487970" w:rsidRPr="003F3E1D" w:rsidRDefault="00487970" w:rsidP="00D0624E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</w:rPr>
      </w:pPr>
      <w:r w:rsidRPr="003F3E1D">
        <w:rPr>
          <w:rFonts w:cs="B Nazanin" w:hint="cs"/>
          <w:sz w:val="28"/>
          <w:szCs w:val="28"/>
          <w:rtl/>
        </w:rPr>
        <w:t>گلبول قرمز منجمدشده</w:t>
      </w:r>
    </w:p>
    <w:p w:rsidR="00487970" w:rsidRPr="003F3E1D" w:rsidRDefault="00487970" w:rsidP="00D0624E">
      <w:pPr>
        <w:spacing w:line="276" w:lineRule="auto"/>
        <w:rPr>
          <w:rFonts w:cs="B Nazanin"/>
          <w:sz w:val="28"/>
          <w:szCs w:val="28"/>
          <w:rtl/>
        </w:rPr>
      </w:pPr>
    </w:p>
    <w:p w:rsidR="00487970" w:rsidRDefault="00487970" w:rsidP="00D0624E">
      <w:pPr>
        <w:rPr>
          <w:sz w:val="32"/>
          <w:szCs w:val="32"/>
        </w:rPr>
      </w:pPr>
    </w:p>
    <w:p w:rsidR="00487970" w:rsidRDefault="00487970" w:rsidP="00487970">
      <w:pPr>
        <w:rPr>
          <w:sz w:val="32"/>
          <w:szCs w:val="32"/>
          <w:rtl/>
        </w:rPr>
      </w:pPr>
    </w:p>
    <w:p w:rsidR="00487970" w:rsidRDefault="00487970" w:rsidP="00487970">
      <w:pPr>
        <w:rPr>
          <w:sz w:val="32"/>
          <w:szCs w:val="32"/>
          <w:rtl/>
        </w:rPr>
      </w:pPr>
    </w:p>
    <w:p w:rsidR="00487970" w:rsidRDefault="00487970" w:rsidP="00487970">
      <w:pPr>
        <w:rPr>
          <w:sz w:val="32"/>
          <w:szCs w:val="32"/>
        </w:rPr>
      </w:pPr>
    </w:p>
    <w:p w:rsidR="00487970" w:rsidRPr="004A08F3" w:rsidRDefault="00487970" w:rsidP="00487970">
      <w:pPr>
        <w:rPr>
          <w:sz w:val="32"/>
          <w:szCs w:val="32"/>
          <w:rtl/>
        </w:rPr>
      </w:pPr>
    </w:p>
    <w:p w:rsidR="00144678" w:rsidRDefault="00144678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144678" w:rsidRDefault="00144678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144678" w:rsidRDefault="00144678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0D6B6D" w:rsidRPr="00144678" w:rsidRDefault="00487970" w:rsidP="000D6B6D">
      <w:pPr>
        <w:spacing w:line="360" w:lineRule="auto"/>
        <w:rPr>
          <w:rFonts w:cs="B Titr"/>
          <w:b/>
          <w:bCs/>
          <w:sz w:val="36"/>
          <w:szCs w:val="36"/>
          <w:rtl/>
        </w:rPr>
      </w:pPr>
      <w:r w:rsidRPr="00144678">
        <w:rPr>
          <w:rFonts w:cs="B Titr" w:hint="cs"/>
          <w:b/>
          <w:bCs/>
          <w:sz w:val="36"/>
          <w:szCs w:val="36"/>
          <w:rtl/>
        </w:rPr>
        <w:t>الف) پلاسماي تازه منجمد</w:t>
      </w:r>
    </w:p>
    <w:p w:rsidR="00487970" w:rsidRPr="00144678" w:rsidRDefault="00487970" w:rsidP="000D6B6D">
      <w:pPr>
        <w:spacing w:line="276" w:lineRule="auto"/>
        <w:rPr>
          <w:rFonts w:cs="B Titr"/>
          <w:sz w:val="28"/>
          <w:szCs w:val="28"/>
          <w:rtl/>
        </w:rPr>
      </w:pPr>
      <w:r w:rsidRPr="00144678">
        <w:rPr>
          <w:rFonts w:cs="B Titr" w:hint="cs"/>
          <w:b/>
          <w:bCs/>
          <w:sz w:val="28"/>
          <w:szCs w:val="28"/>
          <w:rtl/>
        </w:rPr>
        <w:t>تعریف:</w:t>
      </w:r>
    </w:p>
    <w:p w:rsidR="00487970" w:rsidRPr="00CA72BA" w:rsidRDefault="000F6257" w:rsidP="000D6B6D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</w:t>
      </w:r>
      <w:r w:rsidR="00487970" w:rsidRPr="00CA72BA">
        <w:rPr>
          <w:rFonts w:cs="B Nazanin" w:hint="cs"/>
          <w:sz w:val="28"/>
          <w:szCs w:val="28"/>
          <w:rtl/>
        </w:rPr>
        <w:t>مايع حاصل از يک واحد خون كامل است كه طی8-6 ساعت جمع آوری و درعرض یک ساعت منجمد می شود</w:t>
      </w:r>
      <w:r w:rsidR="00D01831">
        <w:rPr>
          <w:rFonts w:cs="B Nazanin" w:hint="cs"/>
          <w:sz w:val="28"/>
          <w:szCs w:val="28"/>
          <w:rtl/>
        </w:rPr>
        <w:t>.</w:t>
      </w:r>
      <w:r w:rsidR="00487970" w:rsidRPr="00CA72BA">
        <w:rPr>
          <w:rFonts w:cs="B Nazanin" w:hint="cs"/>
          <w:sz w:val="28"/>
          <w:szCs w:val="28"/>
          <w:rtl/>
        </w:rPr>
        <w:t xml:space="preserve"> </w:t>
      </w:r>
      <w:r w:rsidR="00D01831" w:rsidRPr="00CA72BA">
        <w:rPr>
          <w:rFonts w:cs="B Nazanin" w:hint="cs"/>
          <w:sz w:val="28"/>
          <w:szCs w:val="28"/>
          <w:rtl/>
        </w:rPr>
        <w:t xml:space="preserve">اين فرآورده دارای مقادير نرمال فاكتورهای انعقادی و آلبومين ايمونو گلوبولين و آنتی ترومبين می باشد </w:t>
      </w:r>
      <w:r w:rsidR="00D01831">
        <w:rPr>
          <w:rFonts w:cs="B Nazanin" w:hint="cs"/>
          <w:sz w:val="28"/>
          <w:szCs w:val="28"/>
          <w:rtl/>
        </w:rPr>
        <w:t>.</w:t>
      </w:r>
    </w:p>
    <w:p w:rsidR="000F6257" w:rsidRDefault="00D01831" w:rsidP="000D6B6D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9400C1">
        <w:rPr>
          <w:rFonts w:cs="B Nazanin" w:hint="cs"/>
          <w:b/>
          <w:bCs/>
          <w:sz w:val="28"/>
          <w:szCs w:val="28"/>
          <w:rtl/>
        </w:rPr>
        <w:t>*</w:t>
      </w:r>
      <w:r w:rsidR="004A085A">
        <w:rPr>
          <w:rFonts w:cs="B Nazanin" w:hint="cs"/>
          <w:b/>
          <w:bCs/>
          <w:sz w:val="28"/>
          <w:szCs w:val="28"/>
          <w:rtl/>
        </w:rPr>
        <w:t>*</w:t>
      </w:r>
      <w:r w:rsidR="00DA2ACA">
        <w:rPr>
          <w:rFonts w:cs="B Nazanin" w:hint="cs"/>
          <w:b/>
          <w:bCs/>
          <w:sz w:val="28"/>
          <w:szCs w:val="28"/>
          <w:rtl/>
        </w:rPr>
        <w:t>*</w:t>
      </w:r>
      <w:r w:rsidR="00487970" w:rsidRPr="00CA72BA">
        <w:rPr>
          <w:rFonts w:cs="B Nazanin" w:hint="cs"/>
          <w:sz w:val="28"/>
          <w:szCs w:val="28"/>
          <w:rtl/>
        </w:rPr>
        <w:t xml:space="preserve"> </w:t>
      </w:r>
      <w:r w:rsidR="00487970" w:rsidRPr="00CA72BA">
        <w:rPr>
          <w:rFonts w:cs="B Nazanin" w:hint="cs"/>
          <w:b/>
          <w:bCs/>
          <w:sz w:val="28"/>
          <w:szCs w:val="28"/>
          <w:rtl/>
        </w:rPr>
        <w:t xml:space="preserve">حجم هر واحد تقريبا </w:t>
      </w:r>
      <w:r w:rsidR="00487970" w:rsidRPr="000D3629">
        <w:rPr>
          <w:rFonts w:cs="B Nazanin" w:hint="cs"/>
          <w:b/>
          <w:bCs/>
          <w:sz w:val="28"/>
          <w:szCs w:val="28"/>
          <w:u w:val="single" w:color="FF0000"/>
          <w:rtl/>
        </w:rPr>
        <w:t>250-200</w:t>
      </w:r>
      <w:r w:rsidR="00487970" w:rsidRPr="00CA72BA">
        <w:rPr>
          <w:rFonts w:cs="B Nazanin" w:hint="cs"/>
          <w:b/>
          <w:bCs/>
          <w:sz w:val="28"/>
          <w:szCs w:val="28"/>
          <w:rtl/>
        </w:rPr>
        <w:t xml:space="preserve"> ميلي ليتر است .</w:t>
      </w:r>
    </w:p>
    <w:p w:rsidR="00487970" w:rsidRPr="000F6257" w:rsidRDefault="00D01831" w:rsidP="00267230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*</w:t>
      </w:r>
      <w:r w:rsidR="004A085A">
        <w:rPr>
          <w:rFonts w:cs="B Nazanin" w:hint="cs"/>
          <w:b/>
          <w:bCs/>
          <w:sz w:val="28"/>
          <w:szCs w:val="28"/>
          <w:rtl/>
        </w:rPr>
        <w:t>*</w:t>
      </w:r>
      <w:r w:rsidR="00DA2ACA">
        <w:rPr>
          <w:rFonts w:cs="B Nazanin" w:hint="cs"/>
          <w:b/>
          <w:bCs/>
          <w:sz w:val="28"/>
          <w:szCs w:val="28"/>
          <w:rtl/>
        </w:rPr>
        <w:t>*</w:t>
      </w:r>
      <w:r w:rsidR="00267230">
        <w:rPr>
          <w:rFonts w:cs="B Nazanin" w:hint="cs"/>
          <w:b/>
          <w:bCs/>
          <w:sz w:val="28"/>
          <w:szCs w:val="28"/>
          <w:rtl/>
        </w:rPr>
        <w:t xml:space="preserve"> </w:t>
      </w:r>
      <w:r w:rsidR="00487970" w:rsidRPr="000F6257">
        <w:rPr>
          <w:rFonts w:cs="B Nazanin" w:hint="cs"/>
          <w:b/>
          <w:bCs/>
          <w:sz w:val="28"/>
          <w:szCs w:val="28"/>
          <w:rtl/>
        </w:rPr>
        <w:t xml:space="preserve">دمای مناسب برای نگهداری اين فرآورده خونی در بانک خون </w:t>
      </w:r>
      <w:r w:rsidR="00487970" w:rsidRPr="000D3629">
        <w:rPr>
          <w:rFonts w:cs="B Nazanin" w:hint="cs"/>
          <w:b/>
          <w:bCs/>
          <w:sz w:val="28"/>
          <w:szCs w:val="28"/>
          <w:u w:val="single" w:color="FF0000"/>
          <w:rtl/>
        </w:rPr>
        <w:t>18-</w:t>
      </w:r>
      <w:r w:rsidR="00487970" w:rsidRPr="000F6257">
        <w:rPr>
          <w:rFonts w:cs="B Nazanin" w:hint="cs"/>
          <w:b/>
          <w:bCs/>
          <w:sz w:val="28"/>
          <w:szCs w:val="28"/>
          <w:rtl/>
        </w:rPr>
        <w:t xml:space="preserve"> درجه سانتی گراد و پايين تر می باشد .</w:t>
      </w:r>
    </w:p>
    <w:p w:rsidR="00487970" w:rsidRDefault="009400C1" w:rsidP="00CA72BA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9400C1">
        <w:rPr>
          <w:rFonts w:cs="B Nazanin" w:hint="cs"/>
          <w:b/>
          <w:bCs/>
          <w:sz w:val="28"/>
          <w:szCs w:val="28"/>
          <w:rtl/>
        </w:rPr>
        <w:t>*</w:t>
      </w:r>
      <w:r w:rsidR="000036EF">
        <w:rPr>
          <w:rFonts w:cs="B Nazanin" w:hint="cs"/>
          <w:b/>
          <w:bCs/>
          <w:sz w:val="28"/>
          <w:szCs w:val="28"/>
          <w:rtl/>
        </w:rPr>
        <w:t>*</w:t>
      </w:r>
      <w:r w:rsidR="00DA2ACA">
        <w:rPr>
          <w:rFonts w:cs="B Nazanin" w:hint="cs"/>
          <w:b/>
          <w:bCs/>
          <w:sz w:val="28"/>
          <w:szCs w:val="28"/>
          <w:rtl/>
        </w:rPr>
        <w:t>*</w:t>
      </w:r>
      <w:r w:rsidR="00487970" w:rsidRPr="00CA72BA">
        <w:rPr>
          <w:rFonts w:cs="B Nazanin" w:hint="cs"/>
          <w:sz w:val="28"/>
          <w:szCs w:val="28"/>
          <w:rtl/>
        </w:rPr>
        <w:t xml:space="preserve"> در هنگام استفاده از </w:t>
      </w:r>
      <w:r w:rsidR="00487970" w:rsidRPr="00CA72BA">
        <w:rPr>
          <w:rFonts w:cs="B Nazanin"/>
          <w:sz w:val="28"/>
          <w:szCs w:val="28"/>
        </w:rPr>
        <w:t>FFP</w:t>
      </w:r>
      <w:r w:rsidR="00487970" w:rsidRPr="00CA72BA">
        <w:rPr>
          <w:rFonts w:cs="B Nazanin" w:hint="cs"/>
          <w:sz w:val="28"/>
          <w:szCs w:val="28"/>
          <w:rtl/>
        </w:rPr>
        <w:t xml:space="preserve"> بايد آن را در 37 درجه سانتی گراد ذوب كرد و پس از ذوب شدن در عرض حداكثر 4 ساعت مصرف كرد چنانچه پلاسمايی پس از ذوب شدن مورد استفاده قرار نگيرد ، می توان آن را در يخچال در دمای يك تا 6 درجه سانتی گراد گذاشت وتا 24 ساعت ، هنوز هم به عنوان پلاسمای تازه مورد استفاده قرار داد .</w:t>
      </w:r>
    </w:p>
    <w:p w:rsidR="00DE5D4D" w:rsidRPr="00CA72BA" w:rsidRDefault="00DE5D4D" w:rsidP="00CA72BA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A93438">
        <w:rPr>
          <w:rFonts w:cs="B Nazanin" w:hint="cs"/>
          <w:b/>
          <w:bCs/>
          <w:sz w:val="28"/>
          <w:szCs w:val="28"/>
          <w:rtl/>
        </w:rPr>
        <w:t>*</w:t>
      </w:r>
      <w:r w:rsidR="000036EF" w:rsidRPr="00A93438">
        <w:rPr>
          <w:rFonts w:cs="B Nazanin" w:hint="cs"/>
          <w:b/>
          <w:bCs/>
          <w:sz w:val="28"/>
          <w:szCs w:val="28"/>
          <w:rtl/>
        </w:rPr>
        <w:t>*</w:t>
      </w:r>
      <w:r w:rsidR="00DA2ACA">
        <w:rPr>
          <w:rFonts w:cs="B Nazanin" w:hint="cs"/>
          <w:b/>
          <w:bCs/>
          <w:sz w:val="28"/>
          <w:szCs w:val="28"/>
          <w:rtl/>
        </w:rPr>
        <w:t>*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CA72BA">
        <w:rPr>
          <w:rFonts w:cs="B Nazanin" w:hint="cs"/>
          <w:sz w:val="28"/>
          <w:szCs w:val="28"/>
          <w:rtl/>
        </w:rPr>
        <w:t xml:space="preserve"> در تزريق پلاسما احتياجی به كراس مچ نيست. ولی همگروهی سيستم </w:t>
      </w:r>
      <w:r w:rsidRPr="00CA72BA">
        <w:rPr>
          <w:rFonts w:cs="B Nazanin"/>
          <w:sz w:val="28"/>
          <w:szCs w:val="28"/>
        </w:rPr>
        <w:t>ABO</w:t>
      </w:r>
      <w:r w:rsidRPr="00CA72BA">
        <w:rPr>
          <w:rFonts w:cs="B Nazanin" w:hint="cs"/>
          <w:sz w:val="28"/>
          <w:szCs w:val="28"/>
          <w:rtl/>
        </w:rPr>
        <w:t xml:space="preserve"> بين دهنده و گيرنده را بايد رعايت كرد و چنانچه پلاسمای هم گروه يا سازگار با بيمار يافت نشود ،</w:t>
      </w:r>
      <w:r>
        <w:rPr>
          <w:rFonts w:cs="B Nazanin" w:hint="cs"/>
          <w:sz w:val="28"/>
          <w:szCs w:val="28"/>
          <w:rtl/>
        </w:rPr>
        <w:t xml:space="preserve"> </w:t>
      </w:r>
      <w:r w:rsidRPr="00CA72BA">
        <w:rPr>
          <w:rFonts w:cs="B Nazanin" w:hint="cs"/>
          <w:sz w:val="28"/>
          <w:szCs w:val="28"/>
          <w:rtl/>
        </w:rPr>
        <w:t xml:space="preserve">می توان از پلاسمای اهداكننده گروه </w:t>
      </w:r>
      <w:r w:rsidRPr="00CA72BA">
        <w:rPr>
          <w:rFonts w:cs="B Nazanin"/>
          <w:sz w:val="28"/>
          <w:szCs w:val="28"/>
        </w:rPr>
        <w:t>AB</w:t>
      </w:r>
      <w:r w:rsidRPr="00CA72BA">
        <w:rPr>
          <w:rFonts w:cs="B Nazanin" w:hint="cs"/>
          <w:sz w:val="28"/>
          <w:szCs w:val="28"/>
          <w:rtl/>
        </w:rPr>
        <w:t xml:space="preserve">به عنوان دهنده همگانی پلاسما استفاده كرد ، چون اين افراد فاقد آنتی </w:t>
      </w:r>
      <w:r w:rsidRPr="00CA72BA">
        <w:rPr>
          <w:rFonts w:cs="B Nazanin"/>
          <w:sz w:val="28"/>
          <w:szCs w:val="28"/>
        </w:rPr>
        <w:t>A</w:t>
      </w:r>
      <w:r w:rsidRPr="00CA72BA">
        <w:rPr>
          <w:rFonts w:cs="B Nazanin" w:hint="cs"/>
          <w:sz w:val="28"/>
          <w:szCs w:val="28"/>
          <w:rtl/>
        </w:rPr>
        <w:t>و آنتی</w:t>
      </w:r>
      <w:r w:rsidRPr="00CA72BA">
        <w:rPr>
          <w:rFonts w:cs="B Nazanin"/>
          <w:sz w:val="28"/>
          <w:szCs w:val="28"/>
        </w:rPr>
        <w:t>B</w:t>
      </w:r>
      <w:r w:rsidRPr="00CA72BA">
        <w:rPr>
          <w:rFonts w:cs="B Nazanin" w:hint="cs"/>
          <w:sz w:val="28"/>
          <w:szCs w:val="28"/>
          <w:rtl/>
        </w:rPr>
        <w:t xml:space="preserve"> هستند</w:t>
      </w:r>
    </w:p>
    <w:p w:rsidR="00487970" w:rsidRPr="00CA72BA" w:rsidRDefault="000036EF" w:rsidP="00CA72BA">
      <w:pPr>
        <w:spacing w:line="276" w:lineRule="auto"/>
        <w:jc w:val="both"/>
        <w:rPr>
          <w:rFonts w:cs="B Nazanin"/>
          <w:sz w:val="28"/>
          <w:szCs w:val="28"/>
          <w:rtl/>
        </w:rPr>
      </w:pPr>
      <w:bookmarkStart w:id="0" w:name="OLE_LINK3"/>
      <w:bookmarkStart w:id="1" w:name="OLE_LINK4"/>
      <w:r w:rsidRPr="00A93438">
        <w:rPr>
          <w:rFonts w:cs="B Nazanin" w:hint="cs"/>
          <w:sz w:val="28"/>
          <w:szCs w:val="28"/>
          <w:rtl/>
        </w:rPr>
        <w:t>*</w:t>
      </w:r>
      <w:r w:rsidR="009400C1">
        <w:rPr>
          <w:rFonts w:cs="B Nazanin" w:hint="cs"/>
          <w:b/>
          <w:bCs/>
          <w:sz w:val="28"/>
          <w:szCs w:val="28"/>
          <w:rtl/>
        </w:rPr>
        <w:t xml:space="preserve"> </w:t>
      </w:r>
      <w:r w:rsidR="00487970" w:rsidRPr="00CA72BA">
        <w:rPr>
          <w:rFonts w:cs="B Nazanin" w:hint="cs"/>
          <w:sz w:val="28"/>
          <w:szCs w:val="28"/>
          <w:rtl/>
        </w:rPr>
        <w:t xml:space="preserve">سرعت تزريق  در </w:t>
      </w:r>
      <w:bookmarkEnd w:id="0"/>
      <w:bookmarkEnd w:id="1"/>
      <w:r w:rsidR="00487970" w:rsidRPr="00CA72BA">
        <w:rPr>
          <w:rFonts w:cs="B Nazanin" w:hint="cs"/>
          <w:sz w:val="28"/>
          <w:szCs w:val="28"/>
          <w:rtl/>
        </w:rPr>
        <w:t xml:space="preserve">بالغين : 300-200 ميلی ليتر در ساعت </w:t>
      </w:r>
    </w:p>
    <w:p w:rsidR="00487970" w:rsidRPr="00CA72BA" w:rsidRDefault="00A93438" w:rsidP="00CA72BA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   </w:t>
      </w:r>
      <w:r w:rsidR="00487970" w:rsidRPr="00CA72BA">
        <w:rPr>
          <w:rFonts w:cs="B Nazanin" w:hint="cs"/>
          <w:sz w:val="28"/>
          <w:szCs w:val="28"/>
          <w:rtl/>
        </w:rPr>
        <w:t xml:space="preserve">سرعت تزريق  در كودكان : 120-60 ميلی ليتر در ساعت </w:t>
      </w:r>
    </w:p>
    <w:p w:rsidR="00487970" w:rsidRPr="00CA72BA" w:rsidRDefault="000036EF" w:rsidP="00CA72BA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A93438">
        <w:rPr>
          <w:rFonts w:cs="B Nazanin" w:hint="cs"/>
          <w:sz w:val="28"/>
          <w:szCs w:val="28"/>
          <w:rtl/>
        </w:rPr>
        <w:t>*</w:t>
      </w:r>
      <w:r w:rsidR="009400C1">
        <w:rPr>
          <w:rFonts w:cs="B Nazanin" w:hint="cs"/>
          <w:b/>
          <w:bCs/>
          <w:sz w:val="28"/>
          <w:szCs w:val="28"/>
          <w:rtl/>
        </w:rPr>
        <w:t xml:space="preserve"> </w:t>
      </w:r>
      <w:r w:rsidR="00487970" w:rsidRPr="00CA72BA">
        <w:rPr>
          <w:rFonts w:cs="B Nazanin" w:hint="cs"/>
          <w:sz w:val="28"/>
          <w:szCs w:val="28"/>
          <w:rtl/>
        </w:rPr>
        <w:t xml:space="preserve"> بايد از طريق فيلتر 260-170 ميكرونی (صافی استاندارد) تزريق شود .</w:t>
      </w:r>
    </w:p>
    <w:p w:rsidR="00487970" w:rsidRPr="005C2C6F" w:rsidRDefault="000036EF" w:rsidP="005C2C6F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*</w:t>
      </w:r>
      <w:r w:rsidR="005C2C6F" w:rsidRPr="005C2C6F">
        <w:rPr>
          <w:rFonts w:cs="B Nazanin" w:hint="cs"/>
          <w:sz w:val="28"/>
          <w:szCs w:val="28"/>
          <w:rtl/>
        </w:rPr>
        <w:t xml:space="preserve"> </w:t>
      </w:r>
      <w:r w:rsidR="00487970" w:rsidRPr="005C2C6F">
        <w:rPr>
          <w:rFonts w:cs="B Nazanin" w:hint="cs"/>
          <w:sz w:val="28"/>
          <w:szCs w:val="28"/>
          <w:rtl/>
        </w:rPr>
        <w:t xml:space="preserve"> تجويز روتين </w:t>
      </w:r>
      <w:r w:rsidR="00487970" w:rsidRPr="005C2C6F">
        <w:rPr>
          <w:rFonts w:cs="B Nazanin"/>
          <w:sz w:val="28"/>
          <w:szCs w:val="28"/>
        </w:rPr>
        <w:t>RHIG</w:t>
      </w:r>
      <w:r w:rsidR="00487970" w:rsidRPr="005C2C6F">
        <w:rPr>
          <w:rFonts w:cs="B Nazanin" w:hint="cs"/>
          <w:sz w:val="28"/>
          <w:szCs w:val="28"/>
          <w:rtl/>
        </w:rPr>
        <w:t xml:space="preserve"> بعداز تزريق حجمهای نسبتاًكوچک پلاسما </w:t>
      </w:r>
      <w:bookmarkStart w:id="2" w:name="OLE_LINK5"/>
      <w:bookmarkStart w:id="3" w:name="OLE_LINK6"/>
      <w:r w:rsidR="00487970" w:rsidRPr="005C2C6F">
        <w:rPr>
          <w:rFonts w:cs="B Nazanin" w:hint="cs"/>
          <w:sz w:val="28"/>
          <w:szCs w:val="28"/>
          <w:rtl/>
        </w:rPr>
        <w:t xml:space="preserve">انديكاسيون </w:t>
      </w:r>
      <w:bookmarkEnd w:id="2"/>
      <w:bookmarkEnd w:id="3"/>
      <w:r w:rsidR="00487970" w:rsidRPr="005C2C6F">
        <w:rPr>
          <w:rFonts w:cs="B Nazanin" w:hint="cs"/>
          <w:sz w:val="28"/>
          <w:szCs w:val="28"/>
          <w:rtl/>
        </w:rPr>
        <w:t>نداشته . اگر چه منطقی است خانم های</w:t>
      </w:r>
      <w:r w:rsidR="00487970" w:rsidRPr="005C2C6F">
        <w:rPr>
          <w:rFonts w:cs="B Nazanin"/>
          <w:sz w:val="28"/>
          <w:szCs w:val="28"/>
        </w:rPr>
        <w:t>RH</w:t>
      </w:r>
      <w:r w:rsidR="00487970" w:rsidRPr="005C2C6F">
        <w:rPr>
          <w:rFonts w:cs="B Nazanin" w:hint="cs"/>
          <w:sz w:val="28"/>
          <w:szCs w:val="28"/>
          <w:rtl/>
        </w:rPr>
        <w:t xml:space="preserve"> منفي در سنين باروری كه تحت </w:t>
      </w:r>
      <w:proofErr w:type="spellStart"/>
      <w:r w:rsidR="00487970" w:rsidRPr="005C2C6F">
        <w:rPr>
          <w:rFonts w:cs="B Nazanin"/>
          <w:sz w:val="28"/>
          <w:szCs w:val="28"/>
        </w:rPr>
        <w:t>PlasmaEXECHANGE</w:t>
      </w:r>
      <w:proofErr w:type="spellEnd"/>
      <w:r w:rsidR="00487970" w:rsidRPr="005C2C6F">
        <w:rPr>
          <w:rFonts w:cs="B Nazanin" w:hint="cs"/>
          <w:sz w:val="28"/>
          <w:szCs w:val="28"/>
          <w:rtl/>
        </w:rPr>
        <w:t xml:space="preserve"> قرار می گيرند ، هر سه هفته يكبار </w:t>
      </w:r>
      <w:r w:rsidR="00487970" w:rsidRPr="005C2C6F">
        <w:rPr>
          <w:rFonts w:cs="B Nazanin"/>
          <w:sz w:val="28"/>
          <w:szCs w:val="28"/>
        </w:rPr>
        <w:t>RHIG</w:t>
      </w:r>
      <w:r w:rsidR="00487970" w:rsidRPr="005C2C6F">
        <w:rPr>
          <w:rFonts w:cs="B Nazanin" w:hint="cs"/>
          <w:sz w:val="28"/>
          <w:szCs w:val="28"/>
          <w:rtl/>
        </w:rPr>
        <w:t xml:space="preserve"> به ميزان 50 ميكروگرم دريافت نمايند. </w:t>
      </w:r>
    </w:p>
    <w:p w:rsidR="00E51C75" w:rsidRDefault="00E51C75" w:rsidP="00CA72BA">
      <w:pPr>
        <w:spacing w:line="276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51C75" w:rsidRDefault="00E51C75" w:rsidP="00CA72BA">
      <w:pPr>
        <w:spacing w:line="276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51C75" w:rsidRDefault="00E51C75" w:rsidP="00CA72BA">
      <w:pPr>
        <w:spacing w:line="276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51C75" w:rsidRDefault="00E51C75" w:rsidP="00CA72BA">
      <w:pPr>
        <w:spacing w:line="276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786626" w:rsidRDefault="00786626" w:rsidP="00CA72BA">
      <w:pPr>
        <w:spacing w:line="276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487970" w:rsidRPr="00E51C75" w:rsidRDefault="00DA2ACA" w:rsidP="00E51C75">
      <w:pPr>
        <w:ind w:left="36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*</w:t>
      </w:r>
      <w:r w:rsidR="00D442D2" w:rsidRPr="005C2C6F">
        <w:rPr>
          <w:rFonts w:cs="B Nazanin" w:hint="cs"/>
          <w:sz w:val="28"/>
          <w:szCs w:val="28"/>
          <w:rtl/>
        </w:rPr>
        <w:t xml:space="preserve"> </w:t>
      </w:r>
      <w:r w:rsidR="00E51C75">
        <w:rPr>
          <w:rFonts w:cs="B Nazanin" w:hint="cs"/>
          <w:sz w:val="28"/>
          <w:szCs w:val="28"/>
          <w:rtl/>
        </w:rPr>
        <w:t xml:space="preserve"> </w:t>
      </w:r>
      <w:r w:rsidR="00487970" w:rsidRPr="00E51C75">
        <w:rPr>
          <w:rFonts w:cs="B Nazanin" w:hint="cs"/>
          <w:sz w:val="28"/>
          <w:szCs w:val="28"/>
          <w:rtl/>
        </w:rPr>
        <w:t xml:space="preserve">ميزان درمانی پلاسما جهت تصحيح فاكتورهای انعقادی </w:t>
      </w:r>
      <w:r w:rsidR="00487970" w:rsidRPr="00E51C75">
        <w:rPr>
          <w:rFonts w:cs="B Nazanin"/>
          <w:sz w:val="28"/>
          <w:szCs w:val="28"/>
        </w:rPr>
        <w:t>10cc</w:t>
      </w:r>
      <w:r w:rsidR="00487970" w:rsidRPr="00E51C75">
        <w:rPr>
          <w:rFonts w:cs="B Nazanin" w:hint="cs"/>
          <w:sz w:val="28"/>
          <w:szCs w:val="28"/>
          <w:rtl/>
        </w:rPr>
        <w:t xml:space="preserve"> تا </w:t>
      </w:r>
      <w:r w:rsidR="00487970" w:rsidRPr="00E51C75">
        <w:rPr>
          <w:rFonts w:cs="B Nazanin"/>
          <w:sz w:val="28"/>
          <w:szCs w:val="28"/>
        </w:rPr>
        <w:t>20cc</w:t>
      </w:r>
      <w:r w:rsidR="00487970" w:rsidRPr="00E51C75">
        <w:rPr>
          <w:rFonts w:cs="B Nazanin" w:hint="cs"/>
          <w:sz w:val="28"/>
          <w:szCs w:val="28"/>
          <w:rtl/>
        </w:rPr>
        <w:t>به ازای هر كيلوگرم وزن بيمار است .</w:t>
      </w:r>
    </w:p>
    <w:p w:rsidR="00487970" w:rsidRPr="00D442D2" w:rsidRDefault="00487970" w:rsidP="00CB67AB">
      <w:pPr>
        <w:spacing w:line="276" w:lineRule="auto"/>
        <w:jc w:val="both"/>
        <w:rPr>
          <w:rFonts w:cs="B Titr"/>
          <w:b/>
          <w:bCs/>
          <w:sz w:val="28"/>
          <w:szCs w:val="28"/>
          <w:rtl/>
        </w:rPr>
      </w:pPr>
      <w:r w:rsidRPr="00D442D2">
        <w:rPr>
          <w:rFonts w:cs="B Titr" w:hint="cs"/>
          <w:b/>
          <w:bCs/>
          <w:sz w:val="28"/>
          <w:szCs w:val="28"/>
          <w:rtl/>
        </w:rPr>
        <w:t>انديكاسيون های مهم تزريق پلاسما (</w:t>
      </w:r>
      <w:r w:rsidRPr="00D442D2">
        <w:rPr>
          <w:rFonts w:cs="B Titr"/>
          <w:b/>
          <w:bCs/>
          <w:sz w:val="28"/>
          <w:szCs w:val="28"/>
        </w:rPr>
        <w:t>FFP</w:t>
      </w:r>
      <w:r w:rsidRPr="00D442D2">
        <w:rPr>
          <w:rFonts w:cs="B Titr" w:hint="cs"/>
          <w:b/>
          <w:bCs/>
          <w:sz w:val="28"/>
          <w:szCs w:val="28"/>
          <w:rtl/>
        </w:rPr>
        <w:t>)</w:t>
      </w:r>
      <w:r w:rsidR="00DA2ACA">
        <w:rPr>
          <w:rFonts w:cs="B Titr" w:hint="cs"/>
          <w:b/>
          <w:bCs/>
          <w:sz w:val="28"/>
          <w:szCs w:val="28"/>
          <w:rtl/>
        </w:rPr>
        <w:t>:</w:t>
      </w:r>
    </w:p>
    <w:p w:rsidR="00487970" w:rsidRPr="00CA72BA" w:rsidRDefault="00DA2ACA" w:rsidP="00CB67AB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</w:t>
      </w:r>
      <w:r w:rsidR="00990372">
        <w:rPr>
          <w:rFonts w:cs="B Nazanin" w:hint="cs"/>
          <w:b/>
          <w:bCs/>
          <w:sz w:val="28"/>
          <w:szCs w:val="28"/>
          <w:rtl/>
        </w:rPr>
        <w:t>-</w:t>
      </w:r>
      <w:r w:rsidR="00487970" w:rsidRPr="00CA72BA">
        <w:rPr>
          <w:rFonts w:cs="B Nazanin" w:hint="cs"/>
          <w:sz w:val="28"/>
          <w:szCs w:val="28"/>
          <w:rtl/>
        </w:rPr>
        <w:t xml:space="preserve"> كمبود چندين فاكتور انعقادی</w:t>
      </w:r>
    </w:p>
    <w:p w:rsidR="00487970" w:rsidRPr="00CA72BA" w:rsidRDefault="00DA2ACA" w:rsidP="00CB67AB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2</w:t>
      </w:r>
      <w:r w:rsidR="00990372">
        <w:rPr>
          <w:rFonts w:cs="B Nazanin" w:hint="cs"/>
          <w:b/>
          <w:bCs/>
          <w:sz w:val="28"/>
          <w:szCs w:val="28"/>
          <w:rtl/>
        </w:rPr>
        <w:t>-</w:t>
      </w:r>
      <w:r w:rsidR="00487970" w:rsidRPr="00CA72BA">
        <w:rPr>
          <w:rFonts w:cs="B Nazanin" w:hint="cs"/>
          <w:sz w:val="28"/>
          <w:szCs w:val="28"/>
          <w:rtl/>
        </w:rPr>
        <w:t xml:space="preserve"> كوآگولوپاتی رقتی</w:t>
      </w:r>
    </w:p>
    <w:p w:rsidR="00487970" w:rsidRPr="00CA72BA" w:rsidRDefault="00DA2ACA" w:rsidP="00CA72BA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</w:t>
      </w:r>
      <w:r w:rsidR="00990372">
        <w:rPr>
          <w:rFonts w:cs="B Nazanin" w:hint="cs"/>
          <w:b/>
          <w:bCs/>
          <w:sz w:val="28"/>
          <w:szCs w:val="28"/>
          <w:rtl/>
        </w:rPr>
        <w:t>-</w:t>
      </w:r>
      <w:r w:rsidR="00487970" w:rsidRPr="00CA72BA">
        <w:rPr>
          <w:rFonts w:cs="B Nazanin" w:hint="cs"/>
          <w:sz w:val="28"/>
          <w:szCs w:val="28"/>
          <w:rtl/>
        </w:rPr>
        <w:t xml:space="preserve"> خونريزی در بيماری كبدی</w:t>
      </w:r>
    </w:p>
    <w:p w:rsidR="00487970" w:rsidRPr="00CA72BA" w:rsidRDefault="00DA2ACA" w:rsidP="00CA72BA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4</w:t>
      </w:r>
      <w:r w:rsidR="00990372">
        <w:rPr>
          <w:rFonts w:cs="B Nazanin" w:hint="cs"/>
          <w:b/>
          <w:bCs/>
          <w:sz w:val="28"/>
          <w:szCs w:val="28"/>
          <w:rtl/>
        </w:rPr>
        <w:t>-</w:t>
      </w:r>
      <w:r w:rsidR="00487970" w:rsidRPr="00CA72BA">
        <w:rPr>
          <w:rFonts w:cs="B Nazanin" w:hint="cs"/>
          <w:sz w:val="28"/>
          <w:szCs w:val="28"/>
          <w:rtl/>
        </w:rPr>
        <w:t xml:space="preserve"> انعقاد داخل رگی منتشر (</w:t>
      </w:r>
      <w:r w:rsidR="00487970" w:rsidRPr="00CA72BA">
        <w:rPr>
          <w:rFonts w:cs="B Nazanin"/>
          <w:sz w:val="28"/>
          <w:szCs w:val="28"/>
        </w:rPr>
        <w:t>DIC</w:t>
      </w:r>
      <w:r w:rsidR="00487970" w:rsidRPr="00CA72BA">
        <w:rPr>
          <w:rFonts w:cs="B Nazanin" w:hint="cs"/>
          <w:sz w:val="28"/>
          <w:szCs w:val="28"/>
          <w:rtl/>
        </w:rPr>
        <w:t>)</w:t>
      </w:r>
    </w:p>
    <w:p w:rsidR="00487970" w:rsidRPr="00CA72BA" w:rsidRDefault="00DA2ACA" w:rsidP="00CA72BA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="00990372">
        <w:rPr>
          <w:rFonts w:cs="B Nazanin" w:hint="cs"/>
          <w:b/>
          <w:bCs/>
          <w:sz w:val="28"/>
          <w:szCs w:val="28"/>
          <w:rtl/>
        </w:rPr>
        <w:t>-</w:t>
      </w:r>
      <w:r w:rsidR="00487970" w:rsidRPr="00CA72BA">
        <w:rPr>
          <w:rFonts w:cs="B Nazanin" w:hint="cs"/>
          <w:sz w:val="28"/>
          <w:szCs w:val="28"/>
          <w:rtl/>
        </w:rPr>
        <w:t xml:space="preserve"> برگشت سريع اثر وارفارين در موارد خونريزی يا نياز به جراحی</w:t>
      </w:r>
    </w:p>
    <w:p w:rsidR="00487970" w:rsidRPr="00CA72BA" w:rsidRDefault="00DA2ACA" w:rsidP="00CA72BA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6</w:t>
      </w:r>
      <w:r w:rsidR="00990372">
        <w:rPr>
          <w:rFonts w:cs="B Nazanin" w:hint="cs"/>
          <w:b/>
          <w:bCs/>
          <w:sz w:val="28"/>
          <w:szCs w:val="28"/>
          <w:rtl/>
        </w:rPr>
        <w:t>-</w:t>
      </w:r>
      <w:r w:rsidR="00487970" w:rsidRPr="00CA72BA">
        <w:rPr>
          <w:rFonts w:cs="B Nazanin"/>
          <w:sz w:val="28"/>
          <w:szCs w:val="28"/>
        </w:rPr>
        <w:t>TTP</w:t>
      </w:r>
      <w:r w:rsidR="00487970" w:rsidRPr="00CA72BA">
        <w:rPr>
          <w:rFonts w:cs="B Nazanin" w:hint="cs"/>
          <w:sz w:val="28"/>
          <w:szCs w:val="28"/>
          <w:rtl/>
        </w:rPr>
        <w:t xml:space="preserve"> ترومبوتیک-ترومبوسایتوپنیک -پورپورا</w:t>
      </w:r>
    </w:p>
    <w:p w:rsidR="00487970" w:rsidRPr="00CA72BA" w:rsidRDefault="00DA2ACA" w:rsidP="00CA72BA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7</w:t>
      </w:r>
      <w:r w:rsidR="00990372">
        <w:rPr>
          <w:rFonts w:cs="B Nazanin" w:hint="cs"/>
          <w:b/>
          <w:bCs/>
          <w:sz w:val="28"/>
          <w:szCs w:val="28"/>
          <w:rtl/>
        </w:rPr>
        <w:t>-</w:t>
      </w:r>
      <w:r w:rsidR="00487970" w:rsidRPr="00CA72BA">
        <w:rPr>
          <w:rFonts w:cs="B Nazanin"/>
          <w:sz w:val="28"/>
          <w:szCs w:val="28"/>
        </w:rPr>
        <w:t>PT,PTT</w:t>
      </w:r>
      <w:r w:rsidR="00487970" w:rsidRPr="00CA72BA">
        <w:rPr>
          <w:rFonts w:cs="B Nazanin" w:hint="cs"/>
          <w:sz w:val="28"/>
          <w:szCs w:val="28"/>
          <w:rtl/>
        </w:rPr>
        <w:t xml:space="preserve"> بيش از 5/1 برابر ميانگين طيف مرجع </w:t>
      </w:r>
    </w:p>
    <w:p w:rsidR="00487970" w:rsidRPr="00CA72BA" w:rsidRDefault="00DA2ACA" w:rsidP="00CA72BA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8</w:t>
      </w:r>
      <w:r w:rsidR="00990372">
        <w:rPr>
          <w:rFonts w:cs="B Nazanin" w:hint="cs"/>
          <w:b/>
          <w:bCs/>
          <w:sz w:val="28"/>
          <w:szCs w:val="28"/>
          <w:rtl/>
        </w:rPr>
        <w:t>-</w:t>
      </w:r>
      <w:r w:rsidR="00487970" w:rsidRPr="00CA72BA">
        <w:rPr>
          <w:rFonts w:cs="B Nazanin" w:hint="cs"/>
          <w:sz w:val="28"/>
          <w:szCs w:val="28"/>
          <w:rtl/>
        </w:rPr>
        <w:t xml:space="preserve"> كمبود فاكتورهای انعقادی (در صورت عدم دسترسی به كنسانتره فاكتور) </w:t>
      </w:r>
    </w:p>
    <w:p w:rsidR="00487970" w:rsidRPr="00990372" w:rsidRDefault="00487970" w:rsidP="00990372">
      <w:pPr>
        <w:spacing w:line="276" w:lineRule="auto"/>
        <w:jc w:val="both"/>
        <w:rPr>
          <w:rFonts w:cs="B Titr"/>
          <w:b/>
          <w:bCs/>
          <w:sz w:val="28"/>
          <w:szCs w:val="28"/>
          <w:rtl/>
        </w:rPr>
      </w:pPr>
      <w:r w:rsidRPr="00990372">
        <w:rPr>
          <w:rFonts w:cs="B Titr" w:hint="cs"/>
          <w:b/>
          <w:bCs/>
          <w:sz w:val="28"/>
          <w:szCs w:val="28"/>
          <w:rtl/>
        </w:rPr>
        <w:t>كنترا انديكاسيون ها</w:t>
      </w:r>
      <w:r w:rsidRPr="00990372">
        <w:rPr>
          <w:rFonts w:cs="B Titr" w:hint="cs"/>
          <w:sz w:val="28"/>
          <w:szCs w:val="28"/>
          <w:rtl/>
        </w:rPr>
        <w:t>ی</w:t>
      </w:r>
      <w:r w:rsidRPr="00990372">
        <w:rPr>
          <w:rFonts w:cs="B Titr" w:hint="cs"/>
          <w:b/>
          <w:bCs/>
          <w:sz w:val="28"/>
          <w:szCs w:val="28"/>
          <w:rtl/>
        </w:rPr>
        <w:t xml:space="preserve"> تزريق پلاسما </w:t>
      </w:r>
      <w:r w:rsidR="00F323CB">
        <w:rPr>
          <w:rFonts w:cs="B Titr" w:hint="cs"/>
          <w:b/>
          <w:bCs/>
          <w:sz w:val="28"/>
          <w:szCs w:val="28"/>
          <w:rtl/>
        </w:rPr>
        <w:t>:</w:t>
      </w:r>
    </w:p>
    <w:p w:rsidR="00487970" w:rsidRPr="00CA72BA" w:rsidRDefault="00487970" w:rsidP="00CA72BA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CA72BA">
        <w:rPr>
          <w:rFonts w:cs="B Nazanin" w:hint="cs"/>
          <w:sz w:val="28"/>
          <w:szCs w:val="28"/>
          <w:rtl/>
        </w:rPr>
        <w:t>پلاسماكنترانديكاسيون ندارد امادرمواردزيرهم كمک كننده نمی باشد:</w:t>
      </w:r>
    </w:p>
    <w:p w:rsidR="00487970" w:rsidRPr="00CA72BA" w:rsidRDefault="00487970" w:rsidP="00CA72BA">
      <w:pPr>
        <w:spacing w:line="276" w:lineRule="auto"/>
        <w:jc w:val="both"/>
        <w:rPr>
          <w:rFonts w:cs="B Nazanin"/>
          <w:sz w:val="28"/>
          <w:szCs w:val="28"/>
        </w:rPr>
      </w:pPr>
      <w:r w:rsidRPr="00CA72BA">
        <w:rPr>
          <w:rFonts w:cs="B Nazanin" w:hint="cs"/>
          <w:sz w:val="28"/>
          <w:szCs w:val="28"/>
          <w:rtl/>
        </w:rPr>
        <w:t>افزايش حجم ، جايگزيني ايمنوگلوبولين هادرنقص ايمنی ، حمايت تغذيه ای وترميم زخم</w:t>
      </w:r>
    </w:p>
    <w:p w:rsidR="00487970" w:rsidRDefault="00487970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786626" w:rsidRDefault="00786626" w:rsidP="00786626">
      <w:pPr>
        <w:tabs>
          <w:tab w:val="left" w:pos="1725"/>
          <w:tab w:val="center" w:pos="4680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786626" w:rsidRDefault="00786626" w:rsidP="00786626">
      <w:pPr>
        <w:tabs>
          <w:tab w:val="left" w:pos="1725"/>
          <w:tab w:val="center" w:pos="4680"/>
        </w:tabs>
        <w:spacing w:line="360" w:lineRule="auto"/>
        <w:rPr>
          <w:b/>
          <w:bCs/>
          <w:sz w:val="40"/>
          <w:szCs w:val="40"/>
          <w:rtl/>
        </w:rPr>
      </w:pPr>
    </w:p>
    <w:p w:rsidR="00786626" w:rsidRDefault="00786626" w:rsidP="00786626">
      <w:pPr>
        <w:tabs>
          <w:tab w:val="left" w:pos="1725"/>
          <w:tab w:val="center" w:pos="4680"/>
        </w:tabs>
        <w:spacing w:line="360" w:lineRule="auto"/>
        <w:rPr>
          <w:b/>
          <w:bCs/>
          <w:sz w:val="40"/>
          <w:szCs w:val="40"/>
          <w:rtl/>
        </w:rPr>
      </w:pPr>
    </w:p>
    <w:p w:rsidR="00786626" w:rsidRDefault="00786626" w:rsidP="00786626">
      <w:pPr>
        <w:tabs>
          <w:tab w:val="left" w:pos="1725"/>
          <w:tab w:val="center" w:pos="4680"/>
        </w:tabs>
        <w:spacing w:line="360" w:lineRule="auto"/>
        <w:rPr>
          <w:b/>
          <w:bCs/>
          <w:sz w:val="40"/>
          <w:szCs w:val="40"/>
          <w:rtl/>
        </w:rPr>
      </w:pPr>
    </w:p>
    <w:p w:rsidR="00786626" w:rsidRDefault="00786626" w:rsidP="00786626">
      <w:pPr>
        <w:tabs>
          <w:tab w:val="left" w:pos="1725"/>
          <w:tab w:val="center" w:pos="4680"/>
        </w:tabs>
        <w:spacing w:line="360" w:lineRule="auto"/>
        <w:rPr>
          <w:b/>
          <w:bCs/>
          <w:sz w:val="40"/>
          <w:szCs w:val="40"/>
          <w:rtl/>
        </w:rPr>
      </w:pPr>
    </w:p>
    <w:p w:rsidR="00786626" w:rsidRDefault="00786626" w:rsidP="00786626">
      <w:pPr>
        <w:tabs>
          <w:tab w:val="left" w:pos="1725"/>
          <w:tab w:val="center" w:pos="4680"/>
        </w:tabs>
        <w:spacing w:line="360" w:lineRule="auto"/>
        <w:rPr>
          <w:b/>
          <w:bCs/>
          <w:sz w:val="40"/>
          <w:szCs w:val="40"/>
          <w:rtl/>
        </w:rPr>
      </w:pPr>
    </w:p>
    <w:p w:rsidR="00786626" w:rsidRDefault="00786626" w:rsidP="00786626">
      <w:pPr>
        <w:tabs>
          <w:tab w:val="left" w:pos="1725"/>
          <w:tab w:val="center" w:pos="4680"/>
        </w:tabs>
        <w:spacing w:line="360" w:lineRule="auto"/>
        <w:rPr>
          <w:b/>
          <w:bCs/>
          <w:sz w:val="40"/>
          <w:szCs w:val="40"/>
          <w:rtl/>
        </w:rPr>
      </w:pPr>
    </w:p>
    <w:p w:rsidR="00786626" w:rsidRDefault="00786626" w:rsidP="00786626">
      <w:pPr>
        <w:tabs>
          <w:tab w:val="left" w:pos="1725"/>
          <w:tab w:val="center" w:pos="4680"/>
        </w:tabs>
        <w:spacing w:line="360" w:lineRule="auto"/>
        <w:rPr>
          <w:b/>
          <w:bCs/>
          <w:sz w:val="40"/>
          <w:szCs w:val="40"/>
          <w:rtl/>
        </w:rPr>
      </w:pPr>
    </w:p>
    <w:p w:rsidR="00CB67AB" w:rsidRDefault="00487970" w:rsidP="00CB67AB">
      <w:pPr>
        <w:tabs>
          <w:tab w:val="left" w:pos="1725"/>
          <w:tab w:val="center" w:pos="4680"/>
        </w:tabs>
        <w:spacing w:line="360" w:lineRule="auto"/>
        <w:jc w:val="both"/>
        <w:rPr>
          <w:rFonts w:cs="B Titr"/>
          <w:b/>
          <w:bCs/>
          <w:sz w:val="36"/>
          <w:szCs w:val="36"/>
          <w:rtl/>
        </w:rPr>
      </w:pPr>
      <w:r w:rsidRPr="00786626">
        <w:rPr>
          <w:rFonts w:cs="B Titr" w:hint="cs"/>
          <w:b/>
          <w:bCs/>
          <w:sz w:val="36"/>
          <w:szCs w:val="36"/>
          <w:rtl/>
        </w:rPr>
        <w:t xml:space="preserve">ب)كرايو پرسيپيتات </w:t>
      </w:r>
      <w:proofErr w:type="spellStart"/>
      <w:r w:rsidRPr="00786626">
        <w:rPr>
          <w:rFonts w:cs="B Titr"/>
          <w:b/>
          <w:bCs/>
          <w:sz w:val="36"/>
          <w:szCs w:val="36"/>
        </w:rPr>
        <w:t>Cryo</w:t>
      </w:r>
      <w:proofErr w:type="spellEnd"/>
      <w:r w:rsidRPr="00786626">
        <w:rPr>
          <w:rFonts w:cs="B Titr"/>
          <w:b/>
          <w:bCs/>
          <w:sz w:val="36"/>
          <w:szCs w:val="36"/>
        </w:rPr>
        <w:t xml:space="preserve"> precipitate)</w:t>
      </w:r>
      <w:r w:rsidRPr="00786626">
        <w:rPr>
          <w:rFonts w:cs="B Titr" w:hint="cs"/>
          <w:b/>
          <w:bCs/>
          <w:sz w:val="36"/>
          <w:szCs w:val="36"/>
          <w:rtl/>
        </w:rPr>
        <w:t xml:space="preserve">) </w:t>
      </w:r>
    </w:p>
    <w:p w:rsidR="00487970" w:rsidRPr="00CB67AB" w:rsidRDefault="00487970" w:rsidP="00CB67AB">
      <w:pPr>
        <w:tabs>
          <w:tab w:val="left" w:pos="1725"/>
          <w:tab w:val="center" w:pos="4680"/>
        </w:tabs>
        <w:spacing w:line="276" w:lineRule="auto"/>
        <w:jc w:val="both"/>
        <w:rPr>
          <w:rFonts w:cs="B Titr"/>
          <w:b/>
          <w:bCs/>
          <w:sz w:val="28"/>
          <w:szCs w:val="28"/>
          <w:rtl/>
        </w:rPr>
      </w:pPr>
      <w:r w:rsidRPr="00CB67AB">
        <w:rPr>
          <w:rFonts w:cs="B Titr" w:hint="cs"/>
          <w:b/>
          <w:bCs/>
          <w:sz w:val="28"/>
          <w:szCs w:val="28"/>
          <w:rtl/>
        </w:rPr>
        <w:t>تعریف:</w:t>
      </w:r>
    </w:p>
    <w:p w:rsidR="00487970" w:rsidRPr="00556D35" w:rsidRDefault="00487970" w:rsidP="00556D35">
      <w:pPr>
        <w:spacing w:line="276" w:lineRule="auto"/>
        <w:jc w:val="highKashida"/>
        <w:rPr>
          <w:rFonts w:cs="B Nazanin"/>
          <w:sz w:val="28"/>
          <w:szCs w:val="28"/>
          <w:rtl/>
        </w:rPr>
      </w:pPr>
      <w:r w:rsidRPr="00CB67AB">
        <w:rPr>
          <w:rFonts w:cs="B Nazanin" w:hint="cs"/>
          <w:sz w:val="28"/>
          <w:szCs w:val="28"/>
          <w:rtl/>
        </w:rPr>
        <w:t xml:space="preserve"> </w:t>
      </w:r>
      <w:r w:rsidR="00556D35">
        <w:rPr>
          <w:rFonts w:cs="B Nazanin" w:hint="cs"/>
          <w:sz w:val="28"/>
          <w:szCs w:val="28"/>
          <w:rtl/>
        </w:rPr>
        <w:t xml:space="preserve">    </w:t>
      </w:r>
      <w:r w:rsidRPr="00CB67AB">
        <w:rPr>
          <w:rFonts w:cs="B Nazanin" w:hint="cs"/>
          <w:sz w:val="28"/>
          <w:szCs w:val="28"/>
          <w:rtl/>
        </w:rPr>
        <w:t>كرايو رسوبی از</w:t>
      </w:r>
      <w:r w:rsidRPr="00CB67AB">
        <w:rPr>
          <w:rFonts w:cs="B Nazanin"/>
          <w:sz w:val="28"/>
          <w:szCs w:val="28"/>
        </w:rPr>
        <w:t>FFP</w:t>
      </w:r>
      <w:r w:rsidRPr="00CB67AB">
        <w:rPr>
          <w:rFonts w:cs="B Nazanin" w:hint="cs"/>
          <w:sz w:val="28"/>
          <w:szCs w:val="28"/>
          <w:rtl/>
        </w:rPr>
        <w:t xml:space="preserve">است که به صورت کنترل شده ذوب گشته ومجدداًبا </w:t>
      </w:r>
      <w:r w:rsidRPr="00CB67AB">
        <w:rPr>
          <w:rFonts w:cs="B Nazanin"/>
          <w:sz w:val="28"/>
          <w:szCs w:val="28"/>
        </w:rPr>
        <w:t>cc</w:t>
      </w:r>
      <w:r w:rsidRPr="00CB67AB">
        <w:rPr>
          <w:rFonts w:cs="B Nazanin" w:hint="cs"/>
          <w:sz w:val="28"/>
          <w:szCs w:val="28"/>
          <w:rtl/>
        </w:rPr>
        <w:t>20-10پلاسمابصورت سوسپانسیون درآمده است.</w:t>
      </w:r>
      <w:r w:rsidRPr="00CB67AB">
        <w:rPr>
          <w:rFonts w:cs="B Nazanin"/>
          <w:sz w:val="28"/>
          <w:szCs w:val="28"/>
          <w:rtl/>
        </w:rPr>
        <w:t xml:space="preserve"> این فراورده حاوی فاکتورهای زیر است</w:t>
      </w:r>
      <w:r w:rsidRPr="00CB67AB">
        <w:rPr>
          <w:rFonts w:ascii="Tahoma" w:hAnsi="Tahoma" w:cs="B Nazanin" w:hint="cs"/>
          <w:sz w:val="28"/>
          <w:szCs w:val="28"/>
          <w:rtl/>
        </w:rPr>
        <w:t xml:space="preserve"> :</w:t>
      </w:r>
    </w:p>
    <w:p w:rsidR="00487970" w:rsidRPr="00CB67AB" w:rsidRDefault="00487970" w:rsidP="00CB67AB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 w:rsidRPr="00CB67AB">
        <w:rPr>
          <w:rFonts w:cs="B Nazanin"/>
          <w:sz w:val="28"/>
          <w:szCs w:val="28"/>
          <w:rtl/>
        </w:rPr>
        <w:t xml:space="preserve">فاکتور </w:t>
      </w:r>
      <w:r w:rsidRPr="00CB67AB">
        <w:rPr>
          <w:rFonts w:cs="B Nazanin"/>
          <w:sz w:val="28"/>
          <w:szCs w:val="28"/>
        </w:rPr>
        <w:t>VIII</w:t>
      </w:r>
      <w:r w:rsidRPr="00CB67AB">
        <w:rPr>
          <w:rFonts w:cs="B Nazanin"/>
          <w:sz w:val="28"/>
          <w:szCs w:val="28"/>
          <w:rtl/>
        </w:rPr>
        <w:t xml:space="preserve"> به میزان 120-80 واحد بین المللی</w:t>
      </w:r>
    </w:p>
    <w:p w:rsidR="00487970" w:rsidRPr="00CB67AB" w:rsidRDefault="00487970" w:rsidP="00CB67AB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  <w:rtl/>
        </w:rPr>
      </w:pPr>
      <w:r w:rsidRPr="00CB67AB">
        <w:rPr>
          <w:rFonts w:cs="B Nazanin"/>
          <w:sz w:val="28"/>
          <w:szCs w:val="28"/>
          <w:rtl/>
        </w:rPr>
        <w:t xml:space="preserve"> فیبرینوژن</w:t>
      </w:r>
      <w:r w:rsidRPr="00CB67AB">
        <w:rPr>
          <w:rFonts w:cs="B Nazanin"/>
          <w:sz w:val="28"/>
          <w:szCs w:val="28"/>
        </w:rPr>
        <w:t xml:space="preserve"> mg300-150</w:t>
      </w:r>
    </w:p>
    <w:p w:rsidR="00487970" w:rsidRPr="00CB67AB" w:rsidRDefault="00487970" w:rsidP="00CB67AB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  <w:rtl/>
        </w:rPr>
      </w:pPr>
      <w:r w:rsidRPr="00CB67AB">
        <w:rPr>
          <w:rFonts w:cs="B Nazanin"/>
          <w:sz w:val="28"/>
          <w:szCs w:val="28"/>
          <w:rtl/>
        </w:rPr>
        <w:t xml:space="preserve"> فاکتور فون ویلبراند(</w:t>
      </w:r>
      <w:r w:rsidRPr="00CB67AB">
        <w:rPr>
          <w:rFonts w:cs="B Nazanin"/>
          <w:sz w:val="28"/>
          <w:szCs w:val="28"/>
        </w:rPr>
        <w:t>VWF</w:t>
      </w:r>
      <w:r w:rsidRPr="00CB67AB">
        <w:rPr>
          <w:rFonts w:cs="B Nazanin"/>
          <w:sz w:val="28"/>
          <w:szCs w:val="28"/>
          <w:rtl/>
        </w:rPr>
        <w:t>) به میزان</w:t>
      </w:r>
      <w:r w:rsidRPr="00CB67AB">
        <w:rPr>
          <w:rFonts w:cs="B Nazanin" w:hint="cs"/>
          <w:sz w:val="28"/>
          <w:szCs w:val="28"/>
          <w:rtl/>
        </w:rPr>
        <w:t>(</w:t>
      </w:r>
      <w:r w:rsidRPr="00CB67AB">
        <w:rPr>
          <w:rFonts w:cs="B Nazanin"/>
          <w:sz w:val="28"/>
          <w:szCs w:val="28"/>
          <w:rtl/>
        </w:rPr>
        <w:t xml:space="preserve"> 70-40</w:t>
      </w:r>
      <w:r w:rsidRPr="00CB67AB">
        <w:rPr>
          <w:rFonts w:cs="B Nazanin" w:hint="cs"/>
          <w:sz w:val="28"/>
          <w:szCs w:val="28"/>
          <w:rtl/>
        </w:rPr>
        <w:t>)</w:t>
      </w:r>
      <w:r w:rsidRPr="00CB67AB">
        <w:rPr>
          <w:rFonts w:cs="B Nazanin"/>
          <w:sz w:val="28"/>
          <w:szCs w:val="28"/>
          <w:rtl/>
        </w:rPr>
        <w:t>% مقدار اولیه</w:t>
      </w:r>
    </w:p>
    <w:p w:rsidR="00556D35" w:rsidRDefault="00487970" w:rsidP="00556D35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 w:rsidRPr="00CB67AB">
        <w:rPr>
          <w:rFonts w:cs="B Nazanin"/>
          <w:sz w:val="28"/>
          <w:szCs w:val="28"/>
          <w:rtl/>
        </w:rPr>
        <w:t xml:space="preserve"> فاکتور </w:t>
      </w:r>
      <w:r w:rsidRPr="00CB67AB">
        <w:rPr>
          <w:rFonts w:cs="B Nazanin"/>
          <w:sz w:val="28"/>
          <w:szCs w:val="28"/>
        </w:rPr>
        <w:t>XIII</w:t>
      </w:r>
      <w:r w:rsidRPr="00CB67AB">
        <w:rPr>
          <w:rFonts w:cs="B Nazanin"/>
          <w:sz w:val="28"/>
          <w:szCs w:val="28"/>
          <w:rtl/>
        </w:rPr>
        <w:t xml:space="preserve"> به میزان </w:t>
      </w:r>
      <w:r w:rsidRPr="00CB67AB">
        <w:rPr>
          <w:rFonts w:cs="B Nazanin" w:hint="cs"/>
          <w:sz w:val="28"/>
          <w:szCs w:val="28"/>
          <w:rtl/>
        </w:rPr>
        <w:t>(</w:t>
      </w:r>
      <w:r w:rsidRPr="00CB67AB">
        <w:rPr>
          <w:rFonts w:cs="B Nazanin"/>
          <w:sz w:val="28"/>
          <w:szCs w:val="28"/>
          <w:rtl/>
        </w:rPr>
        <w:t xml:space="preserve">30 </w:t>
      </w:r>
      <w:r w:rsidRPr="00CB67AB">
        <w:rPr>
          <w:sz w:val="28"/>
          <w:szCs w:val="28"/>
          <w:rtl/>
        </w:rPr>
        <w:t>–</w:t>
      </w:r>
      <w:r w:rsidRPr="00CB67AB">
        <w:rPr>
          <w:rFonts w:cs="B Nazanin"/>
          <w:sz w:val="28"/>
          <w:szCs w:val="28"/>
          <w:rtl/>
        </w:rPr>
        <w:t xml:space="preserve"> 20</w:t>
      </w:r>
      <w:r w:rsidRPr="00CB67AB">
        <w:rPr>
          <w:rFonts w:cs="B Nazanin" w:hint="cs"/>
          <w:sz w:val="28"/>
          <w:szCs w:val="28"/>
          <w:rtl/>
        </w:rPr>
        <w:t>)</w:t>
      </w:r>
      <w:r w:rsidRPr="00CB67AB">
        <w:rPr>
          <w:rFonts w:cs="B Nazanin"/>
          <w:sz w:val="28"/>
          <w:szCs w:val="28"/>
          <w:rtl/>
        </w:rPr>
        <w:t>% مقدار اولیه</w:t>
      </w:r>
    </w:p>
    <w:p w:rsidR="00487970" w:rsidRPr="00556D35" w:rsidRDefault="00487970" w:rsidP="00556D35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  <w:rtl/>
        </w:rPr>
      </w:pPr>
      <w:r w:rsidRPr="00556D35">
        <w:rPr>
          <w:rFonts w:cs="B Nazanin"/>
          <w:sz w:val="28"/>
          <w:szCs w:val="28"/>
          <w:rtl/>
        </w:rPr>
        <w:t>- مقادیر قابل توجهی فیبرونکتین</w:t>
      </w:r>
    </w:p>
    <w:p w:rsidR="00487970" w:rsidRDefault="00487970" w:rsidP="00CB67AB">
      <w:pPr>
        <w:spacing w:line="276" w:lineRule="auto"/>
        <w:rPr>
          <w:rFonts w:cs="B Nazanin"/>
          <w:b/>
          <w:bCs/>
          <w:sz w:val="28"/>
          <w:szCs w:val="28"/>
          <w:rtl/>
        </w:rPr>
      </w:pPr>
      <w:r w:rsidRPr="00CB67AB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F16B2D">
        <w:rPr>
          <w:rFonts w:cs="B Nazanin" w:hint="cs"/>
          <w:b/>
          <w:bCs/>
          <w:sz w:val="28"/>
          <w:szCs w:val="28"/>
          <w:rtl/>
        </w:rPr>
        <w:t>*</w:t>
      </w:r>
      <w:r w:rsidR="00F323CB">
        <w:rPr>
          <w:rFonts w:cs="B Nazanin" w:hint="cs"/>
          <w:b/>
          <w:bCs/>
          <w:sz w:val="28"/>
          <w:szCs w:val="28"/>
          <w:rtl/>
        </w:rPr>
        <w:t>**</w:t>
      </w:r>
      <w:r w:rsidRPr="00F16B2D">
        <w:rPr>
          <w:rFonts w:cs="B Nazanin" w:hint="cs"/>
          <w:b/>
          <w:bCs/>
          <w:sz w:val="28"/>
          <w:szCs w:val="28"/>
          <w:rtl/>
        </w:rPr>
        <w:t xml:space="preserve"> حجم هر واحد تقريبا </w:t>
      </w:r>
      <w:r w:rsidRPr="00F16B2D">
        <w:rPr>
          <w:rFonts w:cs="B Nazanin" w:hint="cs"/>
          <w:b/>
          <w:bCs/>
          <w:sz w:val="28"/>
          <w:szCs w:val="28"/>
          <w:u w:val="single" w:color="FF0000"/>
          <w:rtl/>
        </w:rPr>
        <w:t>15 ميلی ليتر</w:t>
      </w:r>
      <w:r w:rsidRPr="00F16B2D">
        <w:rPr>
          <w:rFonts w:cs="B Nazanin" w:hint="cs"/>
          <w:b/>
          <w:bCs/>
          <w:sz w:val="28"/>
          <w:szCs w:val="28"/>
          <w:rtl/>
        </w:rPr>
        <w:t xml:space="preserve"> است.</w:t>
      </w:r>
    </w:p>
    <w:p w:rsidR="00D70133" w:rsidRDefault="00D70133" w:rsidP="00F323CB">
      <w:pPr>
        <w:spacing w:line="276" w:lineRule="auto"/>
        <w:rPr>
          <w:rFonts w:cs="B Nazanin"/>
          <w:b/>
          <w:bCs/>
          <w:sz w:val="28"/>
          <w:szCs w:val="28"/>
          <w:rtl/>
        </w:rPr>
      </w:pPr>
      <w:bookmarkStart w:id="4" w:name="OLE_LINK7"/>
      <w:bookmarkStart w:id="5" w:name="OLE_LINK8"/>
      <w:r w:rsidRPr="00CB67AB">
        <w:rPr>
          <w:rFonts w:cs="B Nazanin" w:hint="cs"/>
          <w:b/>
          <w:bCs/>
          <w:sz w:val="28"/>
          <w:szCs w:val="28"/>
          <w:rtl/>
        </w:rPr>
        <w:t>*</w:t>
      </w:r>
      <w:bookmarkEnd w:id="4"/>
      <w:bookmarkEnd w:id="5"/>
      <w:r w:rsidRPr="00CB67AB">
        <w:rPr>
          <w:rFonts w:cs="B Nazanin" w:hint="cs"/>
          <w:sz w:val="28"/>
          <w:szCs w:val="28"/>
          <w:rtl/>
        </w:rPr>
        <w:t>كرايو را پس از تهيه بايد هر چه زودتر مصرف نمود و يا حداكثر در عرض 2 ساعت پس از تهيه در دماي 30- درجه سانتی گراد منجمد شود. كرايو بايد از طريق فيلتر 260-170 ميكروني (صافي استاندارد ) تزريق شود .</w:t>
      </w:r>
    </w:p>
    <w:p w:rsidR="00FE048F" w:rsidRPr="00CB67AB" w:rsidRDefault="00FE048F" w:rsidP="00FE048F">
      <w:pPr>
        <w:spacing w:line="276" w:lineRule="auto"/>
        <w:jc w:val="highKashida"/>
        <w:rPr>
          <w:rFonts w:cs="B Nazanin"/>
          <w:sz w:val="28"/>
          <w:szCs w:val="28"/>
          <w:rtl/>
        </w:rPr>
      </w:pPr>
      <w:r w:rsidRPr="00CB67AB">
        <w:rPr>
          <w:rFonts w:cs="B Nazanin" w:hint="cs"/>
          <w:b/>
          <w:bCs/>
          <w:sz w:val="28"/>
          <w:szCs w:val="28"/>
          <w:rtl/>
        </w:rPr>
        <w:t>*</w:t>
      </w:r>
      <w:r w:rsidR="00F323CB">
        <w:rPr>
          <w:rFonts w:cs="B Nazanin" w:hint="cs"/>
          <w:b/>
          <w:bCs/>
          <w:sz w:val="28"/>
          <w:szCs w:val="28"/>
          <w:rtl/>
        </w:rPr>
        <w:t>**</w:t>
      </w:r>
      <w:r w:rsidRPr="00CB67AB">
        <w:rPr>
          <w:rFonts w:cs="B Nazanin" w:hint="cs"/>
          <w:sz w:val="28"/>
          <w:szCs w:val="28"/>
          <w:rtl/>
        </w:rPr>
        <w:t xml:space="preserve"> برای مصرف كرايو ابتدا بايد در 37 درجه سانتی گراد ذوب شود وپس از ذوب شدن نبايد دوباره منجمد گردد و لازم است هر چه سريعتر مصرف گردد. پس از ذوب شدن فقط حداكثر تا 24ساعت در دمای  6-1درجه قابل نگهداری و مصرف است .</w:t>
      </w:r>
    </w:p>
    <w:p w:rsidR="002E10C8" w:rsidRPr="00CB67AB" w:rsidRDefault="002E10C8" w:rsidP="002E10C8">
      <w:pPr>
        <w:spacing w:line="276" w:lineRule="auto"/>
        <w:jc w:val="highKashida"/>
        <w:rPr>
          <w:rFonts w:cs="B Nazanin"/>
          <w:sz w:val="28"/>
          <w:szCs w:val="28"/>
          <w:rtl/>
        </w:rPr>
      </w:pPr>
      <w:r w:rsidRPr="00CB67AB">
        <w:rPr>
          <w:rFonts w:cs="B Nazanin" w:hint="cs"/>
          <w:b/>
          <w:bCs/>
          <w:sz w:val="28"/>
          <w:szCs w:val="28"/>
          <w:rtl/>
        </w:rPr>
        <w:t>*</w:t>
      </w:r>
      <w:r w:rsidR="00F323CB">
        <w:rPr>
          <w:rFonts w:cs="B Nazanin" w:hint="cs"/>
          <w:b/>
          <w:bCs/>
          <w:sz w:val="28"/>
          <w:szCs w:val="28"/>
          <w:rtl/>
        </w:rPr>
        <w:t xml:space="preserve">** </w:t>
      </w:r>
      <w:r w:rsidRPr="00CB67AB">
        <w:rPr>
          <w:rFonts w:cs="B Nazanin" w:hint="cs"/>
          <w:sz w:val="28"/>
          <w:szCs w:val="28"/>
          <w:rtl/>
        </w:rPr>
        <w:t>استفاده ازفراورده سازگارازنظر</w:t>
      </w:r>
      <w:r w:rsidRPr="00CB67AB">
        <w:rPr>
          <w:rFonts w:cs="B Nazanin"/>
          <w:sz w:val="28"/>
          <w:szCs w:val="28"/>
        </w:rPr>
        <w:t>ABO</w:t>
      </w:r>
      <w:r w:rsidRPr="00CB67AB">
        <w:rPr>
          <w:rFonts w:cs="B Nazanin" w:hint="cs"/>
          <w:sz w:val="28"/>
          <w:szCs w:val="28"/>
          <w:rtl/>
        </w:rPr>
        <w:t>به ویژه برای کودکان که حجم خون آنهاکم است ارجحیت دارداماانجام آزمایش سازگاری قبل از تزریق لازم نمیباشدوچون حاوی گلبول قرمز نیست انجام آزمایش</w:t>
      </w:r>
      <w:r w:rsidRPr="00CB67AB">
        <w:rPr>
          <w:rFonts w:cs="B Nazanin"/>
          <w:sz w:val="28"/>
          <w:szCs w:val="28"/>
        </w:rPr>
        <w:t>RH</w:t>
      </w:r>
      <w:r w:rsidRPr="00CB67AB">
        <w:rPr>
          <w:rFonts w:cs="B Nazanin" w:hint="cs"/>
          <w:sz w:val="28"/>
          <w:szCs w:val="28"/>
          <w:rtl/>
        </w:rPr>
        <w:t>هم لازم نیست.</w:t>
      </w:r>
    </w:p>
    <w:p w:rsidR="002E10C8" w:rsidRPr="00CB67AB" w:rsidRDefault="002E10C8" w:rsidP="00CB67AB">
      <w:pPr>
        <w:spacing w:line="276" w:lineRule="auto"/>
        <w:jc w:val="highKashida"/>
        <w:rPr>
          <w:rFonts w:cs="B Nazanin"/>
          <w:sz w:val="28"/>
          <w:szCs w:val="28"/>
          <w:rtl/>
        </w:rPr>
      </w:pPr>
    </w:p>
    <w:p w:rsidR="00D70133" w:rsidRDefault="00D70133" w:rsidP="00CB67AB">
      <w:pPr>
        <w:spacing w:line="276" w:lineRule="auto"/>
        <w:rPr>
          <w:rFonts w:cs="B Nazanin"/>
          <w:b/>
          <w:bCs/>
          <w:sz w:val="28"/>
          <w:szCs w:val="28"/>
          <w:rtl/>
        </w:rPr>
      </w:pPr>
    </w:p>
    <w:p w:rsidR="00D70133" w:rsidRDefault="00D70133" w:rsidP="00CB67AB">
      <w:pPr>
        <w:spacing w:line="276" w:lineRule="auto"/>
        <w:rPr>
          <w:rFonts w:cs="B Nazanin"/>
          <w:b/>
          <w:bCs/>
          <w:sz w:val="28"/>
          <w:szCs w:val="28"/>
          <w:rtl/>
        </w:rPr>
      </w:pPr>
    </w:p>
    <w:p w:rsidR="00D70133" w:rsidRDefault="00D70133" w:rsidP="00CB67AB">
      <w:pPr>
        <w:spacing w:line="276" w:lineRule="auto"/>
        <w:rPr>
          <w:rFonts w:cs="B Nazanin"/>
          <w:b/>
          <w:bCs/>
          <w:sz w:val="28"/>
          <w:szCs w:val="28"/>
          <w:rtl/>
        </w:rPr>
      </w:pPr>
    </w:p>
    <w:p w:rsidR="00D70133" w:rsidRDefault="00D70133" w:rsidP="00CB67AB">
      <w:pPr>
        <w:spacing w:line="276" w:lineRule="auto"/>
        <w:rPr>
          <w:rFonts w:cs="B Nazanin"/>
          <w:b/>
          <w:bCs/>
          <w:sz w:val="28"/>
          <w:szCs w:val="28"/>
          <w:rtl/>
        </w:rPr>
      </w:pPr>
    </w:p>
    <w:p w:rsidR="00D70133" w:rsidRDefault="00D70133" w:rsidP="00CB67AB">
      <w:pPr>
        <w:spacing w:line="276" w:lineRule="auto"/>
        <w:rPr>
          <w:rFonts w:cs="B Nazanin"/>
          <w:b/>
          <w:bCs/>
          <w:sz w:val="28"/>
          <w:szCs w:val="28"/>
          <w:rtl/>
        </w:rPr>
      </w:pPr>
    </w:p>
    <w:p w:rsidR="00487970" w:rsidRPr="00CB67AB" w:rsidRDefault="00290546" w:rsidP="00CB67AB">
      <w:pPr>
        <w:spacing w:line="276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*</w:t>
      </w:r>
      <w:r w:rsidR="00487970" w:rsidRPr="00CB67AB">
        <w:rPr>
          <w:rFonts w:cs="B Nazanin" w:hint="cs"/>
          <w:sz w:val="28"/>
          <w:szCs w:val="28"/>
          <w:rtl/>
        </w:rPr>
        <w:t xml:space="preserve"> سرعت تزريق بسته به تحمل بيمار داشته و بايد هر چه سريعتر تزريق شود .</w:t>
      </w:r>
    </w:p>
    <w:p w:rsidR="00487970" w:rsidRPr="00CB67AB" w:rsidRDefault="00290546" w:rsidP="00CB67AB">
      <w:pPr>
        <w:spacing w:line="276" w:lineRule="auto"/>
        <w:jc w:val="highKashida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*</w:t>
      </w:r>
      <w:r w:rsidR="00487970" w:rsidRPr="00CB67AB">
        <w:rPr>
          <w:rFonts w:cs="B Nazanin" w:hint="cs"/>
          <w:sz w:val="28"/>
          <w:szCs w:val="28"/>
          <w:rtl/>
        </w:rPr>
        <w:t xml:space="preserve"> ميزان مصرف كرايو بستگي به عوامل مختلفی داشته و به عنوان مثال براي هيپو فيبرينوژ نميا معمولأ يك واحد (كيسه) به ازای هر 5 تا 10 كيلوگرم وزن بدن مي باشد .</w:t>
      </w:r>
    </w:p>
    <w:p w:rsidR="00487970" w:rsidRPr="00B96DC8" w:rsidRDefault="00487970" w:rsidP="00B96DC8">
      <w:pPr>
        <w:spacing w:line="276" w:lineRule="auto"/>
        <w:rPr>
          <w:rFonts w:cs="B Titr"/>
          <w:b/>
          <w:bCs/>
          <w:sz w:val="28"/>
          <w:szCs w:val="28"/>
          <w:rtl/>
        </w:rPr>
      </w:pPr>
      <w:r w:rsidRPr="00B96DC8">
        <w:rPr>
          <w:rFonts w:cs="B Titr" w:hint="cs"/>
          <w:b/>
          <w:bCs/>
          <w:sz w:val="28"/>
          <w:szCs w:val="28"/>
          <w:rtl/>
        </w:rPr>
        <w:t>انديكاسيون ها</w:t>
      </w:r>
      <w:r w:rsidRPr="00B96DC8">
        <w:rPr>
          <w:rFonts w:cs="B Titr" w:hint="cs"/>
          <w:sz w:val="28"/>
          <w:szCs w:val="28"/>
          <w:rtl/>
        </w:rPr>
        <w:t>ی</w:t>
      </w:r>
      <w:r w:rsidRPr="00B96DC8">
        <w:rPr>
          <w:rFonts w:cs="B Titr" w:hint="cs"/>
          <w:b/>
          <w:bCs/>
          <w:sz w:val="28"/>
          <w:szCs w:val="28"/>
          <w:rtl/>
        </w:rPr>
        <w:t xml:space="preserve"> مهم تزريق رسوب كرايو</w:t>
      </w:r>
      <w:r w:rsidR="00290546">
        <w:rPr>
          <w:rFonts w:cs="B Titr" w:hint="cs"/>
          <w:b/>
          <w:bCs/>
          <w:sz w:val="28"/>
          <w:szCs w:val="28"/>
          <w:rtl/>
        </w:rPr>
        <w:t>:</w:t>
      </w:r>
    </w:p>
    <w:p w:rsidR="00487970" w:rsidRPr="005F262E" w:rsidRDefault="005F262E" w:rsidP="005F262E">
      <w:pPr>
        <w:spacing w:line="276" w:lineRule="auto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1- </w:t>
      </w:r>
      <w:r w:rsidR="00487970" w:rsidRPr="00CB67AB">
        <w:rPr>
          <w:rFonts w:cs="B Nazanin" w:hint="cs"/>
          <w:sz w:val="28"/>
          <w:szCs w:val="28"/>
          <w:rtl/>
        </w:rPr>
        <w:t xml:space="preserve"> كمبود فاكتور 8 (در صورت عدم دسترسی به كنسانتره فاكتور )</w:t>
      </w:r>
    </w:p>
    <w:p w:rsidR="00487970" w:rsidRPr="00CB67AB" w:rsidRDefault="005F262E" w:rsidP="00CB67AB">
      <w:pPr>
        <w:spacing w:line="276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2- </w:t>
      </w:r>
      <w:r w:rsidR="00487970" w:rsidRPr="00CB67AB">
        <w:rPr>
          <w:rFonts w:cs="B Nazanin" w:hint="cs"/>
          <w:sz w:val="28"/>
          <w:szCs w:val="28"/>
          <w:rtl/>
        </w:rPr>
        <w:t>هيپو فيبرينوژنمی</w:t>
      </w:r>
    </w:p>
    <w:p w:rsidR="00487970" w:rsidRPr="00CB67AB" w:rsidRDefault="005F262E" w:rsidP="00CB67AB">
      <w:pPr>
        <w:spacing w:line="276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3-</w:t>
      </w:r>
      <w:r w:rsidR="00487970" w:rsidRPr="00CB67AB">
        <w:rPr>
          <w:rFonts w:cs="B Nazanin" w:hint="cs"/>
          <w:sz w:val="28"/>
          <w:szCs w:val="28"/>
          <w:rtl/>
        </w:rPr>
        <w:t xml:space="preserve"> كمبود فاكتور 13 </w:t>
      </w:r>
    </w:p>
    <w:p w:rsidR="00487970" w:rsidRPr="00CB67AB" w:rsidRDefault="005F262E" w:rsidP="00CB67AB">
      <w:pPr>
        <w:spacing w:line="276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4-</w:t>
      </w:r>
      <w:r w:rsidR="00487970" w:rsidRPr="00CB67AB">
        <w:rPr>
          <w:rFonts w:cs="B Nazanin" w:hint="cs"/>
          <w:sz w:val="28"/>
          <w:szCs w:val="28"/>
          <w:rtl/>
        </w:rPr>
        <w:t xml:space="preserve"> خونريزی اورميك (</w:t>
      </w:r>
      <w:r w:rsidR="00487970" w:rsidRPr="00CB67AB">
        <w:rPr>
          <w:rFonts w:cs="B Nazanin"/>
          <w:sz w:val="28"/>
          <w:szCs w:val="28"/>
        </w:rPr>
        <w:t>DDAVP</w:t>
      </w:r>
      <w:r w:rsidR="00487970" w:rsidRPr="00CB67AB">
        <w:rPr>
          <w:rFonts w:cs="B Nazanin" w:hint="cs"/>
          <w:sz w:val="28"/>
          <w:szCs w:val="28"/>
          <w:rtl/>
        </w:rPr>
        <w:t xml:space="preserve"> در اين حالت ارجحيت دارد )</w:t>
      </w:r>
    </w:p>
    <w:p w:rsidR="00487970" w:rsidRPr="00CB67AB" w:rsidRDefault="005F262E" w:rsidP="00CB67AB">
      <w:pPr>
        <w:spacing w:line="276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5-</w:t>
      </w:r>
      <w:r w:rsidR="00487970" w:rsidRPr="00CB67AB">
        <w:rPr>
          <w:rFonts w:cs="B Nazanin" w:hint="cs"/>
          <w:b/>
          <w:bCs/>
          <w:sz w:val="28"/>
          <w:szCs w:val="28"/>
          <w:rtl/>
        </w:rPr>
        <w:t xml:space="preserve"> </w:t>
      </w:r>
      <w:r w:rsidR="00487970" w:rsidRPr="00CB67AB">
        <w:rPr>
          <w:rFonts w:cs="B Nazanin" w:hint="cs"/>
          <w:sz w:val="28"/>
          <w:szCs w:val="28"/>
          <w:rtl/>
        </w:rPr>
        <w:t>چسب فيبرين موضعی</w:t>
      </w:r>
    </w:p>
    <w:p w:rsidR="00487970" w:rsidRDefault="00487970" w:rsidP="00487970">
      <w:pPr>
        <w:spacing w:line="360" w:lineRule="auto"/>
        <w:rPr>
          <w:sz w:val="32"/>
          <w:szCs w:val="32"/>
          <w:rtl/>
        </w:rPr>
      </w:pPr>
    </w:p>
    <w:p w:rsidR="00487970" w:rsidRPr="00FA497F" w:rsidRDefault="00487970" w:rsidP="00FA497F">
      <w:pPr>
        <w:spacing w:line="360" w:lineRule="auto"/>
        <w:rPr>
          <w:rFonts w:cs="B Titr"/>
          <w:b/>
          <w:bCs/>
          <w:sz w:val="36"/>
          <w:szCs w:val="36"/>
          <w:rtl/>
        </w:rPr>
      </w:pPr>
      <w:r w:rsidRPr="00FA497F">
        <w:rPr>
          <w:rFonts w:cs="B Titr" w:hint="cs"/>
          <w:b/>
          <w:bCs/>
          <w:sz w:val="36"/>
          <w:szCs w:val="36"/>
          <w:rtl/>
        </w:rPr>
        <w:t>ج) کرایوپورپلاسما(</w:t>
      </w:r>
      <w:r w:rsidRPr="00FA497F">
        <w:rPr>
          <w:rFonts w:cs="B Titr"/>
          <w:b/>
          <w:bCs/>
          <w:sz w:val="36"/>
          <w:szCs w:val="36"/>
        </w:rPr>
        <w:t>CPP</w:t>
      </w:r>
      <w:r w:rsidRPr="00FA497F">
        <w:rPr>
          <w:rFonts w:cs="B Titr" w:hint="cs"/>
          <w:b/>
          <w:bCs/>
          <w:sz w:val="36"/>
          <w:szCs w:val="36"/>
          <w:rtl/>
        </w:rPr>
        <w:t>)(</w:t>
      </w:r>
      <w:proofErr w:type="spellStart"/>
      <w:r w:rsidRPr="00FA497F">
        <w:rPr>
          <w:rFonts w:cs="B Titr"/>
          <w:b/>
          <w:bCs/>
          <w:sz w:val="36"/>
          <w:szCs w:val="36"/>
        </w:rPr>
        <w:t>Cryo</w:t>
      </w:r>
      <w:proofErr w:type="spellEnd"/>
      <w:r w:rsidRPr="00FA497F">
        <w:rPr>
          <w:rFonts w:cs="B Titr"/>
          <w:b/>
          <w:bCs/>
          <w:sz w:val="36"/>
          <w:szCs w:val="36"/>
        </w:rPr>
        <w:t xml:space="preserve"> Poor Plasma</w:t>
      </w:r>
      <w:r w:rsidRPr="00FA497F">
        <w:rPr>
          <w:rFonts w:cs="B Titr" w:hint="cs"/>
          <w:b/>
          <w:bCs/>
          <w:sz w:val="36"/>
          <w:szCs w:val="36"/>
          <w:rtl/>
        </w:rPr>
        <w:t>)</w:t>
      </w:r>
    </w:p>
    <w:p w:rsidR="00487970" w:rsidRDefault="00487970" w:rsidP="00FA497F">
      <w:pPr>
        <w:spacing w:line="276" w:lineRule="auto"/>
        <w:jc w:val="highKashida"/>
        <w:rPr>
          <w:rFonts w:cs="B Nazanin"/>
          <w:sz w:val="28"/>
          <w:szCs w:val="28"/>
          <w:rtl/>
        </w:rPr>
      </w:pPr>
      <w:r w:rsidRPr="00BA1218">
        <w:rPr>
          <w:rFonts w:cs="B Nazanin" w:hint="cs"/>
          <w:sz w:val="28"/>
          <w:szCs w:val="28"/>
          <w:rtl/>
        </w:rPr>
        <w:t>نام ديگر اين فرآورده (</w:t>
      </w:r>
      <w:r w:rsidRPr="00BA1218">
        <w:rPr>
          <w:rFonts w:cs="B Nazanin"/>
          <w:sz w:val="28"/>
          <w:szCs w:val="28"/>
        </w:rPr>
        <w:t xml:space="preserve">CRYO PRECIPITATE-REDUCED </w:t>
      </w:r>
      <w:r w:rsidRPr="00BA1218">
        <w:rPr>
          <w:rFonts w:cs="B Nazanin" w:hint="cs"/>
          <w:sz w:val="28"/>
          <w:szCs w:val="28"/>
          <w:rtl/>
        </w:rPr>
        <w:t>) می باشد .</w:t>
      </w:r>
    </w:p>
    <w:p w:rsidR="00BA1218" w:rsidRPr="00BA1218" w:rsidRDefault="00BA1218" w:rsidP="00FA497F">
      <w:pPr>
        <w:spacing w:line="276" w:lineRule="auto"/>
        <w:jc w:val="highKashida"/>
        <w:rPr>
          <w:rFonts w:cs="B Nazanin"/>
          <w:b/>
          <w:bCs/>
          <w:sz w:val="28"/>
          <w:szCs w:val="28"/>
          <w:rtl/>
        </w:rPr>
      </w:pPr>
      <w:r w:rsidRPr="00BA1218">
        <w:rPr>
          <w:rFonts w:cs="B Nazanin" w:hint="cs"/>
          <w:b/>
          <w:bCs/>
          <w:sz w:val="28"/>
          <w:szCs w:val="28"/>
          <w:rtl/>
        </w:rPr>
        <w:t>*</w:t>
      </w:r>
      <w:r w:rsidR="00290546">
        <w:rPr>
          <w:rFonts w:cs="B Nazanin" w:hint="cs"/>
          <w:b/>
          <w:bCs/>
          <w:sz w:val="28"/>
          <w:szCs w:val="28"/>
          <w:rtl/>
        </w:rPr>
        <w:t>**</w:t>
      </w:r>
      <w:r w:rsidRPr="00BA1218">
        <w:rPr>
          <w:rFonts w:cs="B Nazanin" w:hint="cs"/>
          <w:b/>
          <w:bCs/>
          <w:sz w:val="28"/>
          <w:szCs w:val="28"/>
          <w:rtl/>
        </w:rPr>
        <w:t xml:space="preserve"> حجم آن حدود </w:t>
      </w:r>
      <w:r w:rsidRPr="00BA1218">
        <w:rPr>
          <w:rFonts w:cs="B Nazanin" w:hint="cs"/>
          <w:b/>
          <w:bCs/>
          <w:sz w:val="28"/>
          <w:szCs w:val="28"/>
          <w:u w:val="single" w:color="FF0000"/>
          <w:rtl/>
        </w:rPr>
        <w:t>200</w:t>
      </w:r>
      <w:r w:rsidRPr="00BA1218">
        <w:rPr>
          <w:rFonts w:cs="B Nazanin" w:hint="cs"/>
          <w:b/>
          <w:bCs/>
          <w:sz w:val="28"/>
          <w:szCs w:val="28"/>
          <w:rtl/>
        </w:rPr>
        <w:t xml:space="preserve"> سی سی می باشد.</w:t>
      </w:r>
    </w:p>
    <w:p w:rsidR="00487970" w:rsidRPr="00BA1218" w:rsidRDefault="00290546" w:rsidP="00FA497F">
      <w:pPr>
        <w:spacing w:line="276" w:lineRule="auto"/>
        <w:jc w:val="highKashida"/>
        <w:rPr>
          <w:rFonts w:cs="B Nazanin"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*</w:t>
      </w:r>
      <w:r w:rsidR="00487970" w:rsidRPr="00BA1218">
        <w:rPr>
          <w:rFonts w:cs="B Nazanin" w:hint="cs"/>
          <w:sz w:val="28"/>
          <w:szCs w:val="28"/>
          <w:rtl/>
        </w:rPr>
        <w:t xml:space="preserve"> اين فرآورده حاوی مقادير خيلی كم فيبر ينوژن ، فاكتور (</w:t>
      </w:r>
      <w:r w:rsidR="00487970" w:rsidRPr="00BA1218">
        <w:rPr>
          <w:rFonts w:cs="B Nazanin"/>
          <w:sz w:val="28"/>
          <w:szCs w:val="28"/>
        </w:rPr>
        <w:t>VIIIC</w:t>
      </w:r>
      <w:r w:rsidR="00487970" w:rsidRPr="00BA1218">
        <w:rPr>
          <w:rFonts w:cs="B Nazanin" w:hint="cs"/>
          <w:sz w:val="28"/>
          <w:szCs w:val="28"/>
          <w:rtl/>
        </w:rPr>
        <w:t xml:space="preserve">) و فاكتور فون ويلبراند می باشد . ليكن ساير فاكتور های پلاسمايی را به حد كافی دارد </w:t>
      </w:r>
      <w:r w:rsidR="00487970" w:rsidRPr="00BA1218">
        <w:rPr>
          <w:rFonts w:cs="B Nazanin"/>
          <w:sz w:val="28"/>
          <w:szCs w:val="28"/>
        </w:rPr>
        <w:t>.</w:t>
      </w:r>
    </w:p>
    <w:p w:rsidR="00487970" w:rsidRDefault="00290546" w:rsidP="00FA497F">
      <w:pPr>
        <w:spacing w:line="276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*</w:t>
      </w:r>
      <w:r w:rsidR="00487970" w:rsidRPr="00BA1218">
        <w:rPr>
          <w:rFonts w:cs="B Nazanin" w:hint="cs"/>
          <w:sz w:val="28"/>
          <w:szCs w:val="28"/>
          <w:rtl/>
        </w:rPr>
        <w:t xml:space="preserve"> در درمان بيماران مبتلا به </w:t>
      </w:r>
      <w:r w:rsidR="00487970" w:rsidRPr="00BA1218">
        <w:rPr>
          <w:rFonts w:cs="B Nazanin"/>
          <w:sz w:val="28"/>
          <w:szCs w:val="28"/>
        </w:rPr>
        <w:t xml:space="preserve">TTP </w:t>
      </w:r>
      <w:r w:rsidR="00487970" w:rsidRPr="00BA1218">
        <w:rPr>
          <w:rFonts w:cs="B Nazanin" w:hint="cs"/>
          <w:sz w:val="28"/>
          <w:szCs w:val="28"/>
          <w:rtl/>
        </w:rPr>
        <w:t xml:space="preserve"> كاربرد دارد .</w:t>
      </w:r>
    </w:p>
    <w:p w:rsidR="00FA497F" w:rsidRDefault="00FA497F" w:rsidP="00BA1218">
      <w:pPr>
        <w:spacing w:line="276" w:lineRule="auto"/>
        <w:rPr>
          <w:rFonts w:cs="B Nazanin"/>
          <w:sz w:val="28"/>
          <w:szCs w:val="28"/>
          <w:rtl/>
        </w:rPr>
      </w:pPr>
    </w:p>
    <w:p w:rsidR="00FA497F" w:rsidRDefault="00FA497F" w:rsidP="00BA1218">
      <w:pPr>
        <w:spacing w:line="276" w:lineRule="auto"/>
        <w:rPr>
          <w:rFonts w:cs="B Nazanin"/>
          <w:sz w:val="28"/>
          <w:szCs w:val="28"/>
          <w:rtl/>
        </w:rPr>
      </w:pPr>
    </w:p>
    <w:p w:rsidR="00FA497F" w:rsidRDefault="00FA497F" w:rsidP="00BA1218">
      <w:pPr>
        <w:spacing w:line="276" w:lineRule="auto"/>
        <w:rPr>
          <w:rFonts w:cs="B Nazanin"/>
          <w:sz w:val="28"/>
          <w:szCs w:val="28"/>
          <w:rtl/>
        </w:rPr>
      </w:pPr>
    </w:p>
    <w:p w:rsidR="00FA497F" w:rsidRDefault="00FA497F" w:rsidP="00BA1218">
      <w:pPr>
        <w:spacing w:line="276" w:lineRule="auto"/>
        <w:rPr>
          <w:rFonts w:cs="B Nazanin"/>
          <w:sz w:val="28"/>
          <w:szCs w:val="28"/>
          <w:rtl/>
        </w:rPr>
      </w:pPr>
    </w:p>
    <w:p w:rsidR="00FA497F" w:rsidRDefault="00FA497F" w:rsidP="00BA1218">
      <w:pPr>
        <w:spacing w:line="276" w:lineRule="auto"/>
        <w:rPr>
          <w:rFonts w:cs="B Nazanin"/>
          <w:sz w:val="28"/>
          <w:szCs w:val="28"/>
          <w:rtl/>
        </w:rPr>
      </w:pPr>
    </w:p>
    <w:p w:rsidR="00FA497F" w:rsidRDefault="00FA497F" w:rsidP="00BA1218">
      <w:pPr>
        <w:spacing w:line="276" w:lineRule="auto"/>
        <w:rPr>
          <w:rFonts w:cs="B Nazanin"/>
          <w:sz w:val="28"/>
          <w:szCs w:val="28"/>
          <w:rtl/>
        </w:rPr>
      </w:pPr>
    </w:p>
    <w:p w:rsidR="00FA497F" w:rsidRDefault="00FA497F" w:rsidP="00BA1218">
      <w:pPr>
        <w:spacing w:line="276" w:lineRule="auto"/>
        <w:rPr>
          <w:rFonts w:cs="B Nazanin"/>
          <w:sz w:val="28"/>
          <w:szCs w:val="28"/>
          <w:rtl/>
        </w:rPr>
      </w:pPr>
    </w:p>
    <w:p w:rsidR="00FA497F" w:rsidRPr="00BA1218" w:rsidRDefault="00FA497F" w:rsidP="00BA1218">
      <w:pPr>
        <w:spacing w:line="276" w:lineRule="auto"/>
        <w:rPr>
          <w:rFonts w:cs="B Nazanin"/>
          <w:sz w:val="28"/>
          <w:szCs w:val="28"/>
          <w:rtl/>
        </w:rPr>
      </w:pPr>
    </w:p>
    <w:p w:rsidR="00487970" w:rsidRPr="00147EE8" w:rsidRDefault="00487970" w:rsidP="00147EE8">
      <w:pPr>
        <w:spacing w:line="360" w:lineRule="auto"/>
        <w:jc w:val="both"/>
        <w:rPr>
          <w:rFonts w:cs="B Titr"/>
          <w:b/>
          <w:bCs/>
          <w:sz w:val="36"/>
          <w:szCs w:val="36"/>
          <w:rtl/>
        </w:rPr>
      </w:pPr>
      <w:r w:rsidRPr="00147EE8">
        <w:rPr>
          <w:rFonts w:cs="B Titr" w:hint="cs"/>
          <w:b/>
          <w:bCs/>
          <w:sz w:val="36"/>
          <w:szCs w:val="36"/>
          <w:rtl/>
        </w:rPr>
        <w:t>د) خون کامل(</w:t>
      </w:r>
      <w:r w:rsidRPr="00147EE8">
        <w:rPr>
          <w:rFonts w:cs="B Titr"/>
          <w:b/>
          <w:bCs/>
          <w:sz w:val="36"/>
          <w:szCs w:val="36"/>
        </w:rPr>
        <w:t>Whole blood</w:t>
      </w:r>
      <w:r w:rsidRPr="00147EE8">
        <w:rPr>
          <w:rFonts w:cs="B Titr" w:hint="cs"/>
          <w:b/>
          <w:bCs/>
          <w:sz w:val="36"/>
          <w:szCs w:val="36"/>
          <w:rtl/>
        </w:rPr>
        <w:t>)</w:t>
      </w:r>
    </w:p>
    <w:p w:rsidR="00487970" w:rsidRPr="00821EE6" w:rsidRDefault="00487970" w:rsidP="00275184">
      <w:pPr>
        <w:spacing w:line="276" w:lineRule="auto"/>
        <w:jc w:val="highKashida"/>
        <w:rPr>
          <w:rFonts w:cs="B Nazanin"/>
          <w:sz w:val="28"/>
          <w:szCs w:val="28"/>
          <w:rtl/>
        </w:rPr>
      </w:pPr>
      <w:r w:rsidRPr="00821EE6">
        <w:rPr>
          <w:rFonts w:cs="B Nazanin" w:hint="cs"/>
          <w:b/>
          <w:bCs/>
          <w:sz w:val="28"/>
          <w:szCs w:val="28"/>
          <w:rtl/>
        </w:rPr>
        <w:t>*</w:t>
      </w:r>
      <w:r w:rsidR="00193EE0">
        <w:rPr>
          <w:rFonts w:cs="B Nazanin" w:hint="cs"/>
          <w:b/>
          <w:bCs/>
          <w:sz w:val="28"/>
          <w:szCs w:val="28"/>
          <w:rtl/>
        </w:rPr>
        <w:t>**</w:t>
      </w:r>
      <w:r w:rsidRPr="00821EE6">
        <w:rPr>
          <w:rFonts w:cs="B Nazanin" w:hint="cs"/>
          <w:b/>
          <w:bCs/>
          <w:sz w:val="28"/>
          <w:szCs w:val="28"/>
          <w:rtl/>
        </w:rPr>
        <w:t xml:space="preserve"> يك واحد خون كامل شامل </w:t>
      </w:r>
      <w:r w:rsidRPr="00821EE6">
        <w:rPr>
          <w:rFonts w:cs="B Nazanin" w:hint="cs"/>
          <w:b/>
          <w:bCs/>
          <w:sz w:val="28"/>
          <w:szCs w:val="28"/>
          <w:u w:val="single" w:color="FF0000"/>
          <w:rtl/>
        </w:rPr>
        <w:t>450</w:t>
      </w:r>
      <w:r w:rsidRPr="00821EE6">
        <w:rPr>
          <w:rFonts w:cs="B Nazanin" w:hint="cs"/>
          <w:b/>
          <w:bCs/>
          <w:sz w:val="28"/>
          <w:szCs w:val="28"/>
          <w:rtl/>
        </w:rPr>
        <w:t xml:space="preserve"> سی سی خون ( به طور متوسط ) و 63 ميلی ليتر ماده ضد انعقاد - نگهدارنده است . </w:t>
      </w:r>
      <w:r w:rsidRPr="00821EE6">
        <w:rPr>
          <w:rFonts w:cs="B Nazanin" w:hint="cs"/>
          <w:sz w:val="28"/>
          <w:szCs w:val="28"/>
          <w:rtl/>
        </w:rPr>
        <w:t xml:space="preserve">هماتوکريت آن 36 تا 44% است . </w:t>
      </w:r>
    </w:p>
    <w:p w:rsidR="00487970" w:rsidRPr="00821EE6" w:rsidRDefault="00193EE0" w:rsidP="00275184">
      <w:pPr>
        <w:spacing w:line="276" w:lineRule="auto"/>
        <w:jc w:val="high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*</w:t>
      </w:r>
      <w:r w:rsidR="00487970" w:rsidRPr="00821EE6">
        <w:rPr>
          <w:rFonts w:cs="B Nazanin" w:hint="cs"/>
          <w:sz w:val="28"/>
          <w:szCs w:val="28"/>
          <w:rtl/>
        </w:rPr>
        <w:t xml:space="preserve"> در فرد بالغ مصرف يک واحد از آن هموگلوبين را </w:t>
      </w:r>
      <w:r w:rsidR="00487970" w:rsidRPr="00821EE6">
        <w:rPr>
          <w:rFonts w:cs="B Nazanin"/>
          <w:sz w:val="28"/>
          <w:szCs w:val="28"/>
        </w:rPr>
        <w:t>g/dl</w:t>
      </w:r>
      <w:r w:rsidR="00487970" w:rsidRPr="00821EE6">
        <w:rPr>
          <w:rFonts w:cs="B Nazanin" w:hint="cs"/>
          <w:sz w:val="28"/>
          <w:szCs w:val="28"/>
          <w:rtl/>
        </w:rPr>
        <w:t>1 و هماتوکريت را 3% افزايش می دهد.</w:t>
      </w:r>
    </w:p>
    <w:p w:rsidR="00487970" w:rsidRPr="00821EE6" w:rsidRDefault="00487970" w:rsidP="00275184">
      <w:pPr>
        <w:spacing w:line="276" w:lineRule="auto"/>
        <w:rPr>
          <w:rFonts w:cs="B Nazanin"/>
          <w:sz w:val="28"/>
          <w:szCs w:val="28"/>
          <w:rtl/>
        </w:rPr>
      </w:pPr>
      <w:r w:rsidRPr="00821EE6">
        <w:rPr>
          <w:rFonts w:cs="B Nazanin" w:hint="cs"/>
          <w:b/>
          <w:bCs/>
          <w:sz w:val="28"/>
          <w:szCs w:val="28"/>
          <w:rtl/>
        </w:rPr>
        <w:t>*</w:t>
      </w:r>
      <w:r w:rsidR="00193EE0">
        <w:rPr>
          <w:rFonts w:cs="B Nazanin" w:hint="cs"/>
          <w:b/>
          <w:bCs/>
          <w:sz w:val="28"/>
          <w:szCs w:val="28"/>
          <w:rtl/>
        </w:rPr>
        <w:t>**</w:t>
      </w:r>
      <w:r w:rsidRPr="00821EE6">
        <w:rPr>
          <w:rFonts w:cs="B Nazanin" w:hint="cs"/>
          <w:sz w:val="28"/>
          <w:szCs w:val="28"/>
          <w:rtl/>
        </w:rPr>
        <w:t xml:space="preserve"> تزريق خون کامل همگروه از نظر سيستم </w:t>
      </w:r>
      <w:r w:rsidRPr="00821EE6">
        <w:rPr>
          <w:rFonts w:cs="B Nazanin"/>
          <w:sz w:val="28"/>
          <w:szCs w:val="28"/>
        </w:rPr>
        <w:t xml:space="preserve">ABO </w:t>
      </w:r>
      <w:r w:rsidRPr="00821EE6">
        <w:rPr>
          <w:rFonts w:cs="B Nazanin" w:hint="cs"/>
          <w:sz w:val="28"/>
          <w:szCs w:val="28"/>
          <w:rtl/>
        </w:rPr>
        <w:t xml:space="preserve"> و </w:t>
      </w:r>
      <w:r w:rsidRPr="00821EE6">
        <w:rPr>
          <w:rFonts w:cs="B Nazanin"/>
          <w:sz w:val="28"/>
          <w:szCs w:val="28"/>
        </w:rPr>
        <w:t>RH</w:t>
      </w:r>
      <w:r w:rsidRPr="00821EE6">
        <w:rPr>
          <w:rFonts w:cs="B Nazanin" w:hint="cs"/>
          <w:sz w:val="28"/>
          <w:szCs w:val="28"/>
          <w:rtl/>
        </w:rPr>
        <w:t xml:space="preserve"> با گيرنده الزامی است  .</w:t>
      </w:r>
    </w:p>
    <w:p w:rsidR="00487970" w:rsidRPr="00821EE6" w:rsidRDefault="00193EE0" w:rsidP="00275184">
      <w:pPr>
        <w:spacing w:line="276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*</w:t>
      </w:r>
      <w:r w:rsidR="00487970" w:rsidRPr="00821EE6">
        <w:rPr>
          <w:rFonts w:cs="B Nazanin" w:hint="cs"/>
          <w:sz w:val="28"/>
          <w:szCs w:val="28"/>
          <w:rtl/>
        </w:rPr>
        <w:t xml:space="preserve"> حتما از ست تزريق خون بايد استفاده شود .</w:t>
      </w:r>
    </w:p>
    <w:p w:rsidR="00487970" w:rsidRPr="002C13A4" w:rsidRDefault="00487970" w:rsidP="00437EBD">
      <w:pPr>
        <w:spacing w:line="276" w:lineRule="auto"/>
        <w:jc w:val="highKashida"/>
        <w:rPr>
          <w:rFonts w:cs="B Nazanin"/>
          <w:b/>
          <w:bCs/>
          <w:sz w:val="28"/>
          <w:szCs w:val="28"/>
          <w:rtl/>
        </w:rPr>
      </w:pPr>
      <w:r w:rsidRPr="002C13A4">
        <w:rPr>
          <w:rFonts w:cs="B Nazanin" w:hint="cs"/>
          <w:b/>
          <w:bCs/>
          <w:sz w:val="28"/>
          <w:szCs w:val="28"/>
          <w:rtl/>
        </w:rPr>
        <w:t>*</w:t>
      </w:r>
      <w:r w:rsidR="00193EE0">
        <w:rPr>
          <w:rFonts w:cs="B Nazanin" w:hint="cs"/>
          <w:b/>
          <w:bCs/>
          <w:sz w:val="28"/>
          <w:szCs w:val="28"/>
          <w:rtl/>
        </w:rPr>
        <w:t xml:space="preserve">** </w:t>
      </w:r>
      <w:r w:rsidR="00EB7883" w:rsidRPr="002C13A4">
        <w:rPr>
          <w:rFonts w:cs="B Nazanin" w:hint="cs"/>
          <w:b/>
          <w:bCs/>
          <w:sz w:val="28"/>
          <w:szCs w:val="28"/>
          <w:rtl/>
        </w:rPr>
        <w:t>م</w:t>
      </w:r>
      <w:r w:rsidRPr="002C13A4">
        <w:rPr>
          <w:rFonts w:cs="B Nazanin" w:hint="cs"/>
          <w:b/>
          <w:bCs/>
          <w:sz w:val="28"/>
          <w:szCs w:val="28"/>
          <w:rtl/>
        </w:rPr>
        <w:t>دت نگهداری</w:t>
      </w:r>
      <w:r w:rsidRPr="002C13A4">
        <w:rPr>
          <w:rFonts w:cs="B Nazanin" w:hint="cs"/>
          <w:b/>
          <w:bCs/>
          <w:sz w:val="28"/>
          <w:szCs w:val="28"/>
          <w:u w:val="single" w:color="FF0000"/>
          <w:rtl/>
        </w:rPr>
        <w:t>35روز</w:t>
      </w:r>
      <w:r w:rsidRPr="002C13A4">
        <w:rPr>
          <w:rFonts w:cs="B Nazanin" w:hint="cs"/>
          <w:b/>
          <w:bCs/>
          <w:sz w:val="28"/>
          <w:szCs w:val="28"/>
          <w:rtl/>
        </w:rPr>
        <w:t>(باماده ضدانعقاد</w:t>
      </w:r>
      <w:r w:rsidRPr="002C13A4">
        <w:rPr>
          <w:rFonts w:cs="B Nazanin"/>
          <w:b/>
          <w:bCs/>
          <w:sz w:val="28"/>
          <w:szCs w:val="28"/>
        </w:rPr>
        <w:t>CPDA-1</w:t>
      </w:r>
      <w:r w:rsidRPr="002C13A4">
        <w:rPr>
          <w:rFonts w:cs="B Nazanin" w:hint="cs"/>
          <w:b/>
          <w:bCs/>
          <w:sz w:val="28"/>
          <w:szCs w:val="28"/>
          <w:rtl/>
        </w:rPr>
        <w:t>)و</w:t>
      </w:r>
      <w:r w:rsidRPr="002C13A4">
        <w:rPr>
          <w:rFonts w:cs="B Nazanin" w:hint="cs"/>
          <w:b/>
          <w:bCs/>
          <w:sz w:val="28"/>
          <w:szCs w:val="28"/>
          <w:u w:val="single" w:color="FF0000"/>
          <w:rtl/>
        </w:rPr>
        <w:t>21روز</w:t>
      </w:r>
      <w:r w:rsidRPr="002C13A4">
        <w:rPr>
          <w:rFonts w:cs="B Nazanin" w:hint="cs"/>
          <w:b/>
          <w:bCs/>
          <w:sz w:val="28"/>
          <w:szCs w:val="28"/>
          <w:rtl/>
        </w:rPr>
        <w:t>(باضدانعقاد</w:t>
      </w:r>
      <w:r w:rsidRPr="002C13A4">
        <w:rPr>
          <w:rFonts w:cs="B Nazanin"/>
          <w:b/>
          <w:bCs/>
          <w:sz w:val="28"/>
          <w:szCs w:val="28"/>
        </w:rPr>
        <w:t>CPD</w:t>
      </w:r>
      <w:r w:rsidRPr="002C13A4">
        <w:rPr>
          <w:rFonts w:cs="B Nazanin" w:hint="cs"/>
          <w:b/>
          <w:bCs/>
          <w:sz w:val="28"/>
          <w:szCs w:val="28"/>
          <w:rtl/>
        </w:rPr>
        <w:t>)میباشدودمای</w:t>
      </w:r>
      <w:r w:rsidR="002C13A4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2C13A4">
        <w:rPr>
          <w:rFonts w:cs="B Nazanin" w:hint="cs"/>
          <w:b/>
          <w:bCs/>
          <w:sz w:val="28"/>
          <w:szCs w:val="28"/>
          <w:rtl/>
        </w:rPr>
        <w:t xml:space="preserve">خون کامل وخون فشرده </w:t>
      </w:r>
      <w:r w:rsidRPr="002C13A4">
        <w:rPr>
          <w:rFonts w:cs="B Nazanin" w:hint="cs"/>
          <w:b/>
          <w:bCs/>
          <w:sz w:val="28"/>
          <w:szCs w:val="28"/>
          <w:u w:val="single" w:color="FF0000"/>
          <w:rtl/>
        </w:rPr>
        <w:t>6-1درجه</w:t>
      </w:r>
      <w:r w:rsidRPr="002C13A4">
        <w:rPr>
          <w:rFonts w:cs="B Nazanin" w:hint="cs"/>
          <w:b/>
          <w:bCs/>
          <w:sz w:val="28"/>
          <w:szCs w:val="28"/>
          <w:rtl/>
        </w:rPr>
        <w:t xml:space="preserve"> سانتیگراد است.</w:t>
      </w:r>
    </w:p>
    <w:p w:rsidR="00487970" w:rsidRPr="00787BA7" w:rsidRDefault="00487970" w:rsidP="00275184">
      <w:pPr>
        <w:spacing w:line="276" w:lineRule="auto"/>
        <w:rPr>
          <w:rFonts w:cs="B Titr"/>
          <w:b/>
          <w:bCs/>
          <w:sz w:val="28"/>
          <w:szCs w:val="28"/>
          <w:rtl/>
        </w:rPr>
      </w:pPr>
      <w:r w:rsidRPr="00787BA7">
        <w:rPr>
          <w:rFonts w:cs="B Titr" w:hint="cs"/>
          <w:b/>
          <w:bCs/>
          <w:sz w:val="28"/>
          <w:szCs w:val="28"/>
          <w:rtl/>
        </w:rPr>
        <w:t>اندیکاسیون های مصرف خون کامل:</w:t>
      </w:r>
    </w:p>
    <w:p w:rsidR="00487970" w:rsidRPr="00821EE6" w:rsidRDefault="00487970" w:rsidP="00275184">
      <w:pPr>
        <w:spacing w:line="276" w:lineRule="auto"/>
        <w:rPr>
          <w:rFonts w:cs="B Nazanin"/>
          <w:sz w:val="28"/>
          <w:szCs w:val="28"/>
          <w:rtl/>
        </w:rPr>
      </w:pPr>
      <w:r w:rsidRPr="00821EE6">
        <w:rPr>
          <w:rFonts w:cs="B Nazanin" w:hint="cs"/>
          <w:sz w:val="28"/>
          <w:szCs w:val="28"/>
          <w:rtl/>
        </w:rPr>
        <w:t>1-</w:t>
      </w:r>
      <w:r w:rsidRPr="00821EE6">
        <w:rPr>
          <w:rFonts w:cs="B Nazanin"/>
          <w:sz w:val="28"/>
          <w:szCs w:val="28"/>
        </w:rPr>
        <w:t>Massive Transfusion</w:t>
      </w:r>
      <w:r w:rsidRPr="00821EE6">
        <w:rPr>
          <w:rFonts w:cs="B Nazanin" w:hint="cs"/>
          <w:sz w:val="28"/>
          <w:szCs w:val="28"/>
          <w:rtl/>
        </w:rPr>
        <w:t xml:space="preserve"> (جایگزینی بیش ازیک حجم خون یابیش از4-5لیتردرطی 24ساعت دریک فردبالغ)</w:t>
      </w:r>
    </w:p>
    <w:p w:rsidR="00487970" w:rsidRPr="00821EE6" w:rsidRDefault="00487970" w:rsidP="00275184">
      <w:pPr>
        <w:spacing w:line="276" w:lineRule="auto"/>
        <w:rPr>
          <w:rFonts w:cs="B Nazanin"/>
          <w:sz w:val="28"/>
          <w:szCs w:val="28"/>
          <w:rtl/>
        </w:rPr>
      </w:pPr>
      <w:r w:rsidRPr="00821EE6">
        <w:rPr>
          <w:rFonts w:cs="B Nazanin" w:hint="cs"/>
          <w:sz w:val="28"/>
          <w:szCs w:val="28"/>
          <w:rtl/>
        </w:rPr>
        <w:t>2-</w:t>
      </w:r>
      <w:r w:rsidRPr="00821EE6">
        <w:rPr>
          <w:rFonts w:cs="B Nazanin"/>
          <w:sz w:val="28"/>
          <w:szCs w:val="28"/>
        </w:rPr>
        <w:t>Exchange Transfusion</w:t>
      </w:r>
      <w:r w:rsidRPr="00821EE6">
        <w:rPr>
          <w:rFonts w:cs="B Nazanin" w:hint="cs"/>
          <w:sz w:val="28"/>
          <w:szCs w:val="28"/>
          <w:rtl/>
        </w:rPr>
        <w:t>(تعویض خون)</w:t>
      </w:r>
    </w:p>
    <w:p w:rsidR="00487970" w:rsidRPr="00821EE6" w:rsidRDefault="00487970" w:rsidP="00275184">
      <w:pPr>
        <w:spacing w:line="276" w:lineRule="auto"/>
        <w:rPr>
          <w:rFonts w:cs="B Nazanin"/>
          <w:sz w:val="28"/>
          <w:szCs w:val="28"/>
          <w:rtl/>
        </w:rPr>
      </w:pPr>
      <w:r w:rsidRPr="00821EE6">
        <w:rPr>
          <w:rFonts w:cs="B Nazanin" w:hint="cs"/>
          <w:sz w:val="28"/>
          <w:szCs w:val="28"/>
          <w:rtl/>
        </w:rPr>
        <w:t>3-درمواردی که کنسانتره قرمز در دسترس نباشد.</w:t>
      </w:r>
    </w:p>
    <w:p w:rsidR="00487970" w:rsidRPr="005F262E" w:rsidRDefault="00487970" w:rsidP="00275184">
      <w:pPr>
        <w:spacing w:line="276" w:lineRule="auto"/>
        <w:rPr>
          <w:rFonts w:cs="B Titr"/>
          <w:b/>
          <w:bCs/>
          <w:sz w:val="28"/>
          <w:szCs w:val="28"/>
          <w:rtl/>
        </w:rPr>
      </w:pPr>
      <w:r w:rsidRPr="005F262E">
        <w:rPr>
          <w:rFonts w:cs="B Titr" w:hint="cs"/>
          <w:b/>
          <w:bCs/>
          <w:sz w:val="28"/>
          <w:szCs w:val="28"/>
          <w:rtl/>
        </w:rPr>
        <w:t>کنترل انديكاسيون ها</w:t>
      </w:r>
      <w:r w:rsidRPr="005F262E">
        <w:rPr>
          <w:rFonts w:cs="B Titr" w:hint="cs"/>
          <w:sz w:val="28"/>
          <w:szCs w:val="28"/>
          <w:rtl/>
        </w:rPr>
        <w:t>ی</w:t>
      </w:r>
      <w:r w:rsidRPr="005F262E">
        <w:rPr>
          <w:rFonts w:cs="B Titr" w:hint="cs"/>
          <w:b/>
          <w:bCs/>
          <w:sz w:val="28"/>
          <w:szCs w:val="28"/>
          <w:rtl/>
        </w:rPr>
        <w:t xml:space="preserve"> مصرف خون کامل:</w:t>
      </w:r>
    </w:p>
    <w:p w:rsidR="00487970" w:rsidRPr="00821EE6" w:rsidRDefault="00487970" w:rsidP="00275184">
      <w:pPr>
        <w:spacing w:line="276" w:lineRule="auto"/>
        <w:rPr>
          <w:rFonts w:cs="B Nazanin"/>
          <w:sz w:val="28"/>
          <w:szCs w:val="28"/>
          <w:rtl/>
        </w:rPr>
      </w:pPr>
      <w:r w:rsidRPr="00821EE6">
        <w:rPr>
          <w:rFonts w:cs="B Nazanin" w:hint="cs"/>
          <w:sz w:val="28"/>
          <w:szCs w:val="28"/>
          <w:rtl/>
        </w:rPr>
        <w:t>1-نارسايی احتقانی قلب          2  -آنمی مزمن</w:t>
      </w:r>
    </w:p>
    <w:p w:rsidR="00821EE6" w:rsidRDefault="00821EE6" w:rsidP="00275184">
      <w:pPr>
        <w:spacing w:line="276" w:lineRule="auto"/>
        <w:rPr>
          <w:rFonts w:cs="B Nazanin"/>
          <w:sz w:val="28"/>
          <w:szCs w:val="28"/>
          <w:rtl/>
        </w:rPr>
      </w:pPr>
    </w:p>
    <w:p w:rsidR="00821EE6" w:rsidRDefault="00821EE6" w:rsidP="00275184">
      <w:pPr>
        <w:spacing w:line="276" w:lineRule="auto"/>
        <w:rPr>
          <w:rFonts w:cs="B Nazanin"/>
          <w:sz w:val="28"/>
          <w:szCs w:val="28"/>
          <w:rtl/>
        </w:rPr>
      </w:pPr>
    </w:p>
    <w:p w:rsidR="00821EE6" w:rsidRPr="00275184" w:rsidRDefault="00821EE6" w:rsidP="00275184">
      <w:pPr>
        <w:spacing w:line="276" w:lineRule="auto"/>
        <w:rPr>
          <w:rFonts w:cs="B Nazanin"/>
          <w:sz w:val="28"/>
          <w:szCs w:val="28"/>
          <w:rtl/>
        </w:rPr>
      </w:pPr>
    </w:p>
    <w:p w:rsidR="00AF70BE" w:rsidRDefault="00AF70BE" w:rsidP="00487970">
      <w:pPr>
        <w:spacing w:line="360" w:lineRule="auto"/>
        <w:jc w:val="center"/>
        <w:rPr>
          <w:b/>
          <w:bCs/>
          <w:sz w:val="44"/>
          <w:szCs w:val="44"/>
          <w:rtl/>
        </w:rPr>
      </w:pPr>
    </w:p>
    <w:p w:rsidR="00AF70BE" w:rsidRDefault="00AF70BE" w:rsidP="00487970">
      <w:pPr>
        <w:spacing w:line="360" w:lineRule="auto"/>
        <w:jc w:val="center"/>
        <w:rPr>
          <w:b/>
          <w:bCs/>
          <w:sz w:val="44"/>
          <w:szCs w:val="44"/>
          <w:rtl/>
        </w:rPr>
      </w:pPr>
    </w:p>
    <w:p w:rsidR="00AF70BE" w:rsidRDefault="00AF70BE" w:rsidP="00487970">
      <w:pPr>
        <w:spacing w:line="360" w:lineRule="auto"/>
        <w:jc w:val="center"/>
        <w:rPr>
          <w:b/>
          <w:bCs/>
          <w:sz w:val="44"/>
          <w:szCs w:val="44"/>
          <w:rtl/>
        </w:rPr>
      </w:pPr>
    </w:p>
    <w:p w:rsidR="00487970" w:rsidRPr="008C01AA" w:rsidRDefault="00487970" w:rsidP="008C01AA">
      <w:pPr>
        <w:spacing w:line="360" w:lineRule="auto"/>
        <w:rPr>
          <w:rFonts w:cs="B Titr"/>
          <w:b/>
          <w:bCs/>
          <w:sz w:val="36"/>
          <w:szCs w:val="36"/>
          <w:rtl/>
        </w:rPr>
      </w:pPr>
      <w:r w:rsidRPr="008C01AA">
        <w:rPr>
          <w:rFonts w:cs="B Titr" w:hint="cs"/>
          <w:b/>
          <w:bCs/>
          <w:sz w:val="36"/>
          <w:szCs w:val="36"/>
          <w:rtl/>
        </w:rPr>
        <w:t>د) پلاكت متراكم (</w:t>
      </w:r>
      <w:r w:rsidRPr="008C01AA">
        <w:rPr>
          <w:rFonts w:cs="B Titr"/>
          <w:b/>
          <w:bCs/>
          <w:sz w:val="36"/>
          <w:szCs w:val="36"/>
        </w:rPr>
        <w:t>Platelet concentration</w:t>
      </w:r>
      <w:r w:rsidRPr="008C01AA">
        <w:rPr>
          <w:rFonts w:cs="B Titr" w:hint="cs"/>
          <w:b/>
          <w:bCs/>
          <w:sz w:val="36"/>
          <w:szCs w:val="36"/>
          <w:rtl/>
        </w:rPr>
        <w:t>)</w:t>
      </w:r>
    </w:p>
    <w:p w:rsidR="00D826BA" w:rsidRDefault="00D826BA" w:rsidP="008C01AA">
      <w:pPr>
        <w:tabs>
          <w:tab w:val="left" w:pos="6975"/>
        </w:tabs>
        <w:spacing w:line="276" w:lineRule="auto"/>
        <w:jc w:val="both"/>
        <w:rPr>
          <w:rFonts w:cs="B Nazanin"/>
          <w:sz w:val="28"/>
          <w:szCs w:val="28"/>
          <w:rtl/>
        </w:rPr>
      </w:pPr>
      <w:r w:rsidRPr="00144678">
        <w:rPr>
          <w:rFonts w:cs="B Titr" w:hint="cs"/>
          <w:b/>
          <w:bCs/>
          <w:sz w:val="28"/>
          <w:szCs w:val="28"/>
          <w:rtl/>
        </w:rPr>
        <w:t>تعریف:</w:t>
      </w:r>
    </w:p>
    <w:p w:rsidR="00487970" w:rsidRPr="00EF585B" w:rsidRDefault="00487970" w:rsidP="008C01AA">
      <w:pPr>
        <w:tabs>
          <w:tab w:val="left" w:pos="6975"/>
        </w:tabs>
        <w:spacing w:line="276" w:lineRule="auto"/>
        <w:jc w:val="both"/>
        <w:rPr>
          <w:rFonts w:cs="B Nazanin"/>
          <w:sz w:val="28"/>
          <w:szCs w:val="28"/>
          <w:rtl/>
        </w:rPr>
      </w:pPr>
      <w:r w:rsidRPr="00EF585B">
        <w:rPr>
          <w:rFonts w:cs="B Nazanin" w:hint="cs"/>
          <w:sz w:val="28"/>
          <w:szCs w:val="28"/>
          <w:rtl/>
        </w:rPr>
        <w:t>حجمی از سلولهای پلاكتی كه ازخون كامل جداشده است.</w:t>
      </w:r>
      <w:r w:rsidR="008C01AA" w:rsidRPr="00EF585B">
        <w:rPr>
          <w:rFonts w:cs="B Nazanin"/>
          <w:sz w:val="28"/>
          <w:szCs w:val="28"/>
          <w:rtl/>
        </w:rPr>
        <w:tab/>
      </w:r>
    </w:p>
    <w:p w:rsidR="00487970" w:rsidRPr="00D826BA" w:rsidRDefault="00487970" w:rsidP="008C01AA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D826BA">
        <w:rPr>
          <w:rFonts w:cs="B Nazanin" w:hint="cs"/>
          <w:b/>
          <w:bCs/>
          <w:sz w:val="28"/>
          <w:szCs w:val="28"/>
          <w:rtl/>
        </w:rPr>
        <w:t>*</w:t>
      </w:r>
      <w:r w:rsidR="00195B99">
        <w:rPr>
          <w:rFonts w:cs="B Nazanin" w:hint="cs"/>
          <w:b/>
          <w:bCs/>
          <w:sz w:val="28"/>
          <w:szCs w:val="28"/>
          <w:rtl/>
        </w:rPr>
        <w:t>**</w:t>
      </w:r>
      <w:r w:rsidRPr="00D826BA">
        <w:rPr>
          <w:rFonts w:cs="B Nazanin" w:hint="cs"/>
          <w:b/>
          <w:bCs/>
          <w:sz w:val="28"/>
          <w:szCs w:val="28"/>
          <w:rtl/>
        </w:rPr>
        <w:t xml:space="preserve"> حجم</w:t>
      </w:r>
      <w:r w:rsidRPr="00D826BA">
        <w:rPr>
          <w:rFonts w:cs="B Nazanin" w:hint="cs"/>
          <w:b/>
          <w:bCs/>
          <w:sz w:val="28"/>
          <w:szCs w:val="28"/>
          <w:u w:val="single" w:color="FF0000"/>
          <w:rtl/>
        </w:rPr>
        <w:t>70-50</w:t>
      </w:r>
      <w:r w:rsidRPr="00D826BA">
        <w:rPr>
          <w:rFonts w:cs="B Nazanin" w:hint="cs"/>
          <w:b/>
          <w:bCs/>
          <w:sz w:val="28"/>
          <w:szCs w:val="28"/>
          <w:rtl/>
        </w:rPr>
        <w:t xml:space="preserve"> ميلی ليتر </w:t>
      </w:r>
    </w:p>
    <w:p w:rsidR="00487970" w:rsidRPr="00EF585B" w:rsidRDefault="00195B99" w:rsidP="00D826BA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*</w:t>
      </w:r>
      <w:r w:rsidR="00487970" w:rsidRPr="00EF585B">
        <w:rPr>
          <w:rFonts w:cs="B Nazanin" w:hint="cs"/>
          <w:b/>
          <w:bCs/>
          <w:sz w:val="28"/>
          <w:szCs w:val="28"/>
          <w:rtl/>
        </w:rPr>
        <w:t xml:space="preserve"> </w:t>
      </w:r>
      <w:r w:rsidR="00487970" w:rsidRPr="00EF585B">
        <w:rPr>
          <w:rFonts w:cs="B Nazanin" w:hint="cs"/>
          <w:sz w:val="28"/>
          <w:szCs w:val="28"/>
          <w:rtl/>
        </w:rPr>
        <w:t xml:space="preserve">دوز مناسب تزريق در بالغين به خوبی تعيين نشده است </w:t>
      </w:r>
      <w:r w:rsidR="00D826BA">
        <w:rPr>
          <w:rFonts w:cs="B Nazanin" w:hint="cs"/>
          <w:sz w:val="28"/>
          <w:szCs w:val="28"/>
          <w:rtl/>
        </w:rPr>
        <w:t xml:space="preserve">، </w:t>
      </w:r>
      <w:r w:rsidR="00487970" w:rsidRPr="00EF585B">
        <w:rPr>
          <w:rFonts w:cs="B Nazanin" w:hint="cs"/>
          <w:sz w:val="28"/>
          <w:szCs w:val="28"/>
          <w:rtl/>
        </w:rPr>
        <w:t xml:space="preserve">ولی می توان پاسخ درمانی به تزريق را با محاسبه </w:t>
      </w:r>
      <w:r w:rsidR="00487970" w:rsidRPr="00EF585B">
        <w:rPr>
          <w:rFonts w:cs="B Nazanin"/>
          <w:sz w:val="28"/>
          <w:szCs w:val="28"/>
        </w:rPr>
        <w:t>CCI</w:t>
      </w:r>
      <w:r w:rsidR="00487970" w:rsidRPr="00EF585B">
        <w:rPr>
          <w:rFonts w:cs="B Nazanin" w:hint="cs"/>
          <w:sz w:val="28"/>
          <w:szCs w:val="28"/>
          <w:rtl/>
        </w:rPr>
        <w:t xml:space="preserve"> امكانپذير نمود. معمولا يك دوز درمانی برای يک بيمار بالغ به 5 واحد يا بيشتر نياز دارد .</w:t>
      </w:r>
    </w:p>
    <w:p w:rsidR="00487970" w:rsidRPr="00EF585B" w:rsidRDefault="00487970" w:rsidP="008C01AA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EF585B">
        <w:rPr>
          <w:rFonts w:cs="B Nazanin" w:hint="cs"/>
          <w:b/>
          <w:bCs/>
          <w:sz w:val="28"/>
          <w:szCs w:val="28"/>
          <w:rtl/>
        </w:rPr>
        <w:t>*</w:t>
      </w:r>
      <w:r w:rsidRPr="00EF585B">
        <w:rPr>
          <w:rFonts w:cs="B Nazanin" w:hint="cs"/>
          <w:sz w:val="28"/>
          <w:szCs w:val="28"/>
          <w:rtl/>
        </w:rPr>
        <w:t xml:space="preserve"> تزريق هر واحد پلاكت رندوم 10000 - 5000 در ميكروليترو پلاكت آفرزيس 60000-30000 در ميكروليتر پلاكت را افزايش می دهد .</w:t>
      </w:r>
    </w:p>
    <w:p w:rsidR="00487970" w:rsidRPr="005E1D4E" w:rsidRDefault="00487970" w:rsidP="008C01AA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5E1D4E">
        <w:rPr>
          <w:rFonts w:cs="B Nazanin" w:hint="cs"/>
          <w:b/>
          <w:bCs/>
          <w:sz w:val="28"/>
          <w:szCs w:val="28"/>
          <w:rtl/>
        </w:rPr>
        <w:t>*</w:t>
      </w:r>
      <w:r w:rsidR="00195B99">
        <w:rPr>
          <w:rFonts w:cs="B Nazanin" w:hint="cs"/>
          <w:b/>
          <w:bCs/>
          <w:sz w:val="28"/>
          <w:szCs w:val="28"/>
          <w:rtl/>
        </w:rPr>
        <w:t>**</w:t>
      </w:r>
      <w:r w:rsidRPr="005E1D4E">
        <w:rPr>
          <w:rFonts w:cs="B Nazanin" w:hint="cs"/>
          <w:b/>
          <w:bCs/>
          <w:sz w:val="28"/>
          <w:szCs w:val="28"/>
          <w:rtl/>
        </w:rPr>
        <w:t xml:space="preserve"> پلاكت در دمای </w:t>
      </w:r>
      <w:r w:rsidRPr="005E1D4E">
        <w:rPr>
          <w:rFonts w:cs="B Nazanin" w:hint="cs"/>
          <w:b/>
          <w:bCs/>
          <w:sz w:val="28"/>
          <w:szCs w:val="28"/>
          <w:u w:val="single" w:color="FF0000"/>
          <w:rtl/>
        </w:rPr>
        <w:t>24-20</w:t>
      </w:r>
      <w:r w:rsidRPr="005E1D4E">
        <w:rPr>
          <w:rFonts w:cs="B Nazanin" w:hint="cs"/>
          <w:b/>
          <w:bCs/>
          <w:sz w:val="28"/>
          <w:szCs w:val="28"/>
          <w:rtl/>
        </w:rPr>
        <w:t xml:space="preserve"> درجه سانتی گراد و به طور متوسط </w:t>
      </w:r>
      <w:r w:rsidRPr="005E1D4E">
        <w:rPr>
          <w:rFonts w:cs="B Nazanin" w:hint="cs"/>
          <w:b/>
          <w:bCs/>
          <w:sz w:val="28"/>
          <w:szCs w:val="28"/>
          <w:u w:val="single" w:color="FF0000"/>
          <w:rtl/>
        </w:rPr>
        <w:t>22</w:t>
      </w:r>
      <w:r w:rsidRPr="005E1D4E">
        <w:rPr>
          <w:rFonts w:cs="B Nazanin" w:hint="cs"/>
          <w:b/>
          <w:bCs/>
          <w:sz w:val="28"/>
          <w:szCs w:val="28"/>
          <w:rtl/>
        </w:rPr>
        <w:t xml:space="preserve"> درجه به مدت</w:t>
      </w:r>
      <w:r w:rsidRPr="005E1D4E">
        <w:rPr>
          <w:rFonts w:cs="B Nazanin" w:hint="cs"/>
          <w:b/>
          <w:bCs/>
          <w:sz w:val="28"/>
          <w:szCs w:val="28"/>
          <w:u w:val="single" w:color="FF0000"/>
          <w:rtl/>
        </w:rPr>
        <w:t>5-3 روز</w:t>
      </w:r>
      <w:r w:rsidRPr="005E1D4E">
        <w:rPr>
          <w:rFonts w:cs="B Nazanin" w:hint="cs"/>
          <w:b/>
          <w:bCs/>
          <w:sz w:val="28"/>
          <w:szCs w:val="28"/>
          <w:rtl/>
        </w:rPr>
        <w:t>همراه باتکانهای ملایم وآژیتاسیون  قابل نگهداری است.</w:t>
      </w:r>
    </w:p>
    <w:p w:rsidR="00487970" w:rsidRPr="00EF585B" w:rsidRDefault="00487970" w:rsidP="008C01AA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EF585B">
        <w:rPr>
          <w:rFonts w:cs="B Nazanin" w:hint="cs"/>
          <w:b/>
          <w:bCs/>
          <w:sz w:val="28"/>
          <w:szCs w:val="28"/>
          <w:rtl/>
        </w:rPr>
        <w:t>*</w:t>
      </w:r>
      <w:r w:rsidR="00195B99">
        <w:rPr>
          <w:rFonts w:cs="B Nazanin" w:hint="cs"/>
          <w:b/>
          <w:bCs/>
          <w:sz w:val="28"/>
          <w:szCs w:val="28"/>
          <w:rtl/>
        </w:rPr>
        <w:t>**</w:t>
      </w:r>
      <w:r w:rsidRPr="00EF585B">
        <w:rPr>
          <w:rFonts w:cs="B Nazanin" w:hint="cs"/>
          <w:sz w:val="28"/>
          <w:szCs w:val="28"/>
          <w:rtl/>
        </w:rPr>
        <w:t xml:space="preserve"> تزريق پلاكت همگروه و يا سازگار از نظر سيستم </w:t>
      </w:r>
      <w:r w:rsidRPr="00EF585B">
        <w:rPr>
          <w:rFonts w:cs="B Nazanin"/>
          <w:sz w:val="28"/>
          <w:szCs w:val="28"/>
        </w:rPr>
        <w:t>ABO</w:t>
      </w:r>
      <w:r w:rsidRPr="00EF585B">
        <w:rPr>
          <w:rFonts w:cs="B Nazanin" w:hint="cs"/>
          <w:sz w:val="28"/>
          <w:szCs w:val="28"/>
          <w:rtl/>
        </w:rPr>
        <w:t xml:space="preserve"> با گلبول قرمز گيرنده توصيه می گردد. </w:t>
      </w:r>
    </w:p>
    <w:p w:rsidR="00487970" w:rsidRPr="00EF585B" w:rsidRDefault="00487970" w:rsidP="008C01AA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EF585B">
        <w:rPr>
          <w:rFonts w:cs="B Nazanin" w:hint="cs"/>
          <w:sz w:val="28"/>
          <w:szCs w:val="28"/>
          <w:rtl/>
        </w:rPr>
        <w:t>بيماران</w:t>
      </w:r>
      <w:r w:rsidRPr="00EF585B">
        <w:rPr>
          <w:rFonts w:cs="B Nazanin"/>
          <w:sz w:val="28"/>
          <w:szCs w:val="28"/>
        </w:rPr>
        <w:t>RH</w:t>
      </w:r>
      <w:r w:rsidRPr="00EF585B">
        <w:rPr>
          <w:rFonts w:cs="B Nazanin" w:hint="cs"/>
          <w:sz w:val="28"/>
          <w:szCs w:val="28"/>
          <w:rtl/>
        </w:rPr>
        <w:t xml:space="preserve"> منفي بايستي پلاكت </w:t>
      </w:r>
      <w:r w:rsidRPr="00EF585B">
        <w:rPr>
          <w:rFonts w:cs="B Nazanin"/>
          <w:sz w:val="28"/>
          <w:szCs w:val="28"/>
        </w:rPr>
        <w:t>RH</w:t>
      </w:r>
      <w:r w:rsidRPr="00EF585B">
        <w:rPr>
          <w:rFonts w:cs="B Nazanin" w:hint="cs"/>
          <w:sz w:val="28"/>
          <w:szCs w:val="28"/>
          <w:rtl/>
        </w:rPr>
        <w:t xml:space="preserve"> منفی دريافت نمايند به خصوص در كودكان و يا زنان در سنين باروری در غير اين صورت بايد از ايمونوگلوبولين </w:t>
      </w:r>
      <w:r w:rsidRPr="00EF585B">
        <w:rPr>
          <w:rFonts w:cs="B Nazanin"/>
          <w:sz w:val="28"/>
          <w:szCs w:val="28"/>
        </w:rPr>
        <w:t>RH</w:t>
      </w:r>
      <w:r w:rsidRPr="00EF585B">
        <w:rPr>
          <w:rFonts w:cs="B Nazanin" w:hint="cs"/>
          <w:sz w:val="28"/>
          <w:szCs w:val="28"/>
          <w:rtl/>
        </w:rPr>
        <w:t xml:space="preserve"> استفاده شود .درموردسایربیماران تزریق پلاکت بدون درنظرگرفتن سازگاری </w:t>
      </w:r>
      <w:r w:rsidRPr="00EF585B">
        <w:rPr>
          <w:rFonts w:cs="B Nazanin"/>
          <w:sz w:val="28"/>
          <w:szCs w:val="28"/>
        </w:rPr>
        <w:t>ABO</w:t>
      </w:r>
      <w:r w:rsidRPr="00EF585B">
        <w:rPr>
          <w:rFonts w:cs="B Nazanin" w:hint="cs"/>
          <w:sz w:val="28"/>
          <w:szCs w:val="28"/>
          <w:rtl/>
        </w:rPr>
        <w:t>امکانپذیراست.</w:t>
      </w:r>
    </w:p>
    <w:p w:rsidR="00487970" w:rsidRPr="00377989" w:rsidRDefault="00487970" w:rsidP="008C01AA">
      <w:pPr>
        <w:spacing w:line="276" w:lineRule="auto"/>
        <w:jc w:val="both"/>
        <w:rPr>
          <w:rFonts w:cs="B Titr"/>
          <w:sz w:val="28"/>
          <w:szCs w:val="28"/>
          <w:rtl/>
        </w:rPr>
      </w:pPr>
      <w:r w:rsidRPr="00377989">
        <w:rPr>
          <w:rFonts w:cs="B Titr" w:hint="cs"/>
          <w:b/>
          <w:bCs/>
          <w:sz w:val="28"/>
          <w:szCs w:val="28"/>
          <w:rtl/>
        </w:rPr>
        <w:t>انديكاسيون هاي مهم تزريق پلاكت:</w:t>
      </w:r>
    </w:p>
    <w:p w:rsidR="00487970" w:rsidRPr="00EF585B" w:rsidRDefault="00377989" w:rsidP="008C01AA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1-</w:t>
      </w:r>
      <w:r w:rsidR="00487970" w:rsidRPr="00EF585B">
        <w:rPr>
          <w:rFonts w:cs="B Nazanin" w:hint="cs"/>
          <w:sz w:val="28"/>
          <w:szCs w:val="28"/>
          <w:rtl/>
        </w:rPr>
        <w:t xml:space="preserve"> ترومبوسيتوپني به علت كاهش توليد پلاكت : </w:t>
      </w:r>
    </w:p>
    <w:p w:rsidR="00487970" w:rsidRPr="00EF585B" w:rsidRDefault="00377989" w:rsidP="008C01AA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</w:t>
      </w:r>
      <w:r w:rsidR="00487970" w:rsidRPr="00EF585B">
        <w:rPr>
          <w:rFonts w:cs="B Nazanin" w:hint="cs"/>
          <w:sz w:val="28"/>
          <w:szCs w:val="28"/>
          <w:rtl/>
        </w:rPr>
        <w:t xml:space="preserve">- پايدار سازی وضعيت بيمار </w:t>
      </w:r>
      <w:r w:rsidR="00487970" w:rsidRPr="00EF585B">
        <w:rPr>
          <w:rFonts w:cs="B Nazanin"/>
          <w:sz w:val="28"/>
          <w:szCs w:val="28"/>
        </w:rPr>
        <w:t>PIT&lt;10,000</w:t>
      </w:r>
      <w:r w:rsidR="00487970" w:rsidRPr="00EF585B">
        <w:rPr>
          <w:rFonts w:cs="B Nazanin"/>
          <w:sz w:val="28"/>
          <w:szCs w:val="28"/>
        </w:rPr>
        <w:tab/>
      </w:r>
    </w:p>
    <w:p w:rsidR="00487970" w:rsidRPr="00EF585B" w:rsidRDefault="00377989" w:rsidP="008C01AA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- در صورتي كه بيمار تب دارد </w:t>
      </w:r>
      <w:r w:rsidR="00487970" w:rsidRPr="00EF585B">
        <w:rPr>
          <w:rFonts w:cs="B Nazanin"/>
          <w:sz w:val="28"/>
          <w:szCs w:val="28"/>
        </w:rPr>
        <w:t>PIT&lt;20,000</w:t>
      </w:r>
      <w:r w:rsidR="00487970" w:rsidRPr="00EF585B">
        <w:rPr>
          <w:rFonts w:cs="B Nazanin" w:hint="cs"/>
          <w:sz w:val="28"/>
          <w:szCs w:val="28"/>
          <w:rtl/>
        </w:rPr>
        <w:tab/>
      </w:r>
    </w:p>
    <w:p w:rsidR="00487970" w:rsidRPr="00EF585B" w:rsidRDefault="00377989" w:rsidP="008C01AA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2-</w:t>
      </w:r>
      <w:r w:rsidR="00487970" w:rsidRPr="00EF585B">
        <w:rPr>
          <w:rFonts w:cs="B Nazanin" w:hint="cs"/>
          <w:sz w:val="28"/>
          <w:szCs w:val="28"/>
          <w:rtl/>
        </w:rPr>
        <w:t xml:space="preserve"> در صورت خونريزی شبكيه يا </w:t>
      </w:r>
      <w:r w:rsidR="00487970" w:rsidRPr="00EF585B">
        <w:rPr>
          <w:rFonts w:cs="B Nazanin"/>
          <w:sz w:val="28"/>
          <w:szCs w:val="28"/>
        </w:rPr>
        <w:t>CNS</w:t>
      </w:r>
      <w:r w:rsidR="00487970" w:rsidRPr="00EF585B">
        <w:rPr>
          <w:rFonts w:cs="B Nazanin" w:hint="cs"/>
          <w:sz w:val="28"/>
          <w:szCs w:val="28"/>
          <w:rtl/>
        </w:rPr>
        <w:t xml:space="preserve"> و خونريزی عروق كوچك به علت اختلال عملكرد پلاكت :</w:t>
      </w:r>
      <w:r w:rsidR="00487970" w:rsidRPr="00EF585B">
        <w:rPr>
          <w:rFonts w:cs="B Nazanin"/>
          <w:sz w:val="28"/>
          <w:szCs w:val="28"/>
        </w:rPr>
        <w:t>PIT&lt;100,000</w:t>
      </w:r>
    </w:p>
    <w:p w:rsidR="009A6A9B" w:rsidRDefault="009A6A9B" w:rsidP="008C01AA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9A6A9B" w:rsidRDefault="009A6A9B" w:rsidP="008C01AA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9A6A9B" w:rsidRDefault="009A6A9B" w:rsidP="008C01AA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9A6A9B" w:rsidRDefault="009A6A9B" w:rsidP="008C01AA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9A6A9B" w:rsidRDefault="009A6A9B" w:rsidP="008C01AA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9A6A9B" w:rsidRDefault="009A6A9B" w:rsidP="009A6A9B">
      <w:pPr>
        <w:spacing w:line="276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3-</w:t>
      </w:r>
      <w:r w:rsidR="00487970" w:rsidRPr="00EF585B">
        <w:rPr>
          <w:rFonts w:cs="B Nazanin" w:hint="cs"/>
          <w:sz w:val="28"/>
          <w:szCs w:val="28"/>
          <w:rtl/>
        </w:rPr>
        <w:t xml:space="preserve"> درصورت خونریزی یاانجام اقدامات تهاجمی یاجراحی:</w:t>
      </w:r>
      <w:proofErr w:type="spellStart"/>
      <w:r w:rsidR="00487970" w:rsidRPr="00EF585B">
        <w:rPr>
          <w:rFonts w:cs="B Nazanin"/>
          <w:sz w:val="28"/>
          <w:szCs w:val="28"/>
        </w:rPr>
        <w:t>PlT</w:t>
      </w:r>
      <w:proofErr w:type="spellEnd"/>
      <w:r w:rsidR="00487970" w:rsidRPr="00EF585B">
        <w:rPr>
          <w:rFonts w:cs="B Nazanin"/>
          <w:sz w:val="28"/>
          <w:szCs w:val="28"/>
        </w:rPr>
        <w:t>&lt;40,000-50,000</w:t>
      </w:r>
    </w:p>
    <w:p w:rsidR="00487970" w:rsidRPr="009A6A9B" w:rsidRDefault="00487970" w:rsidP="009A6A9B">
      <w:pPr>
        <w:spacing w:line="276" w:lineRule="auto"/>
        <w:jc w:val="both"/>
        <w:rPr>
          <w:rFonts w:cs="B Titr"/>
          <w:sz w:val="28"/>
          <w:szCs w:val="28"/>
          <w:rtl/>
        </w:rPr>
      </w:pPr>
      <w:r w:rsidRPr="009A6A9B">
        <w:rPr>
          <w:rFonts w:cs="B Titr" w:hint="cs"/>
          <w:b/>
          <w:bCs/>
          <w:sz w:val="28"/>
          <w:szCs w:val="28"/>
          <w:rtl/>
        </w:rPr>
        <w:t>كنترانديكاسيون های تزریق پلاکت :</w:t>
      </w:r>
    </w:p>
    <w:p w:rsidR="00487970" w:rsidRPr="00EF585B" w:rsidRDefault="009A6A9B" w:rsidP="008C01AA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t>1</w:t>
      </w:r>
      <w:r>
        <w:rPr>
          <w:rFonts w:cs="B Nazanin" w:hint="cs"/>
          <w:sz w:val="28"/>
          <w:szCs w:val="28"/>
          <w:rtl/>
        </w:rPr>
        <w:t>-</w:t>
      </w:r>
      <w:r w:rsidR="00487970" w:rsidRPr="00EF585B">
        <w:rPr>
          <w:rFonts w:cs="B Nazanin" w:hint="cs"/>
          <w:sz w:val="28"/>
          <w:szCs w:val="28"/>
          <w:rtl/>
        </w:rPr>
        <w:t xml:space="preserve"> تزريق پلاكت در </w:t>
      </w:r>
      <w:proofErr w:type="gramStart"/>
      <w:r w:rsidR="00487970" w:rsidRPr="00EF585B">
        <w:rPr>
          <w:rFonts w:cs="B Nazanin"/>
          <w:sz w:val="28"/>
          <w:szCs w:val="28"/>
        </w:rPr>
        <w:t xml:space="preserve">ITP </w:t>
      </w:r>
      <w:r w:rsidR="00487970" w:rsidRPr="00EF585B">
        <w:rPr>
          <w:rFonts w:cs="B Nazanin" w:hint="cs"/>
          <w:sz w:val="28"/>
          <w:szCs w:val="28"/>
          <w:rtl/>
        </w:rPr>
        <w:t xml:space="preserve"> انديكاسيون</w:t>
      </w:r>
      <w:proofErr w:type="gramEnd"/>
      <w:r w:rsidR="00487970" w:rsidRPr="00EF585B">
        <w:rPr>
          <w:rFonts w:cs="B Nazanin" w:hint="cs"/>
          <w:sz w:val="28"/>
          <w:szCs w:val="28"/>
          <w:rtl/>
        </w:rPr>
        <w:t xml:space="preserve"> ندارد مگر در صورت خونريزی فعال .</w:t>
      </w:r>
    </w:p>
    <w:p w:rsidR="00487970" w:rsidRDefault="009A6A9B" w:rsidP="008C01AA">
      <w:pPr>
        <w:spacing w:line="276" w:lineRule="auto"/>
        <w:jc w:val="both"/>
        <w:rPr>
          <w:sz w:val="32"/>
          <w:szCs w:val="32"/>
          <w:rtl/>
        </w:rPr>
      </w:pPr>
      <w:r>
        <w:rPr>
          <w:rFonts w:cs="B Nazanin" w:hint="cs"/>
          <w:b/>
          <w:bCs/>
          <w:sz w:val="28"/>
          <w:szCs w:val="28"/>
          <w:rtl/>
        </w:rPr>
        <w:t>2-</w:t>
      </w:r>
      <w:r w:rsidR="00487970" w:rsidRPr="00EF585B">
        <w:rPr>
          <w:rFonts w:cs="B Nazanin" w:hint="cs"/>
          <w:sz w:val="28"/>
          <w:szCs w:val="28"/>
          <w:rtl/>
        </w:rPr>
        <w:t xml:space="preserve"> در (</w:t>
      </w:r>
      <w:r w:rsidR="00487970" w:rsidRPr="00EF585B">
        <w:rPr>
          <w:rFonts w:cs="B Nazanin"/>
          <w:sz w:val="28"/>
          <w:szCs w:val="28"/>
        </w:rPr>
        <w:t>Heparin Induced Thrombocytopenia</w:t>
      </w:r>
      <w:r w:rsidR="00487970" w:rsidRPr="00EF585B">
        <w:rPr>
          <w:rFonts w:cs="B Nazanin" w:hint="cs"/>
          <w:sz w:val="28"/>
          <w:szCs w:val="28"/>
          <w:rtl/>
        </w:rPr>
        <w:t>)</w:t>
      </w:r>
      <w:r w:rsidR="00487970" w:rsidRPr="00EF585B">
        <w:rPr>
          <w:rFonts w:cs="B Nazanin"/>
          <w:sz w:val="28"/>
          <w:szCs w:val="28"/>
        </w:rPr>
        <w:t>HIT</w:t>
      </w:r>
      <w:r w:rsidR="00487970" w:rsidRPr="00EF585B">
        <w:rPr>
          <w:rFonts w:cs="B Nazanin" w:hint="cs"/>
          <w:sz w:val="28"/>
          <w:szCs w:val="28"/>
          <w:rtl/>
        </w:rPr>
        <w:t xml:space="preserve"> و </w:t>
      </w:r>
      <w:r w:rsidR="00487970" w:rsidRPr="00EF585B">
        <w:rPr>
          <w:rFonts w:cs="B Nazanin"/>
          <w:sz w:val="28"/>
          <w:szCs w:val="28"/>
        </w:rPr>
        <w:t>TTP</w:t>
      </w:r>
      <w:r w:rsidR="00487970" w:rsidRPr="00EF585B">
        <w:rPr>
          <w:rFonts w:cs="B Nazanin" w:hint="cs"/>
          <w:sz w:val="28"/>
          <w:szCs w:val="28"/>
          <w:rtl/>
        </w:rPr>
        <w:t xml:space="preserve">تزريق پلاكت مي تواند زيان بار باشد </w:t>
      </w:r>
      <w:r w:rsidR="00487970" w:rsidRPr="004A08F3">
        <w:rPr>
          <w:rFonts w:hint="cs"/>
          <w:sz w:val="32"/>
          <w:szCs w:val="32"/>
          <w:rtl/>
        </w:rPr>
        <w:t>.</w:t>
      </w:r>
    </w:p>
    <w:p w:rsidR="008E5191" w:rsidRPr="004A08F3" w:rsidRDefault="008E5191" w:rsidP="008C01AA">
      <w:pPr>
        <w:spacing w:line="276" w:lineRule="auto"/>
        <w:jc w:val="both"/>
        <w:rPr>
          <w:sz w:val="32"/>
          <w:szCs w:val="32"/>
          <w:rtl/>
        </w:rPr>
      </w:pPr>
    </w:p>
    <w:p w:rsidR="00487970" w:rsidRPr="008E5191" w:rsidRDefault="00487970" w:rsidP="008E5191">
      <w:pPr>
        <w:spacing w:line="360" w:lineRule="auto"/>
        <w:rPr>
          <w:rFonts w:cs="B Titr"/>
          <w:b/>
          <w:bCs/>
          <w:sz w:val="36"/>
          <w:szCs w:val="36"/>
          <w:rtl/>
        </w:rPr>
      </w:pPr>
      <w:r w:rsidRPr="008E5191">
        <w:rPr>
          <w:rFonts w:cs="B Titr" w:hint="cs"/>
          <w:b/>
          <w:bCs/>
          <w:sz w:val="36"/>
          <w:szCs w:val="36"/>
          <w:rtl/>
        </w:rPr>
        <w:t>و) گلبول قرمز(</w:t>
      </w:r>
      <w:r w:rsidRPr="008E5191">
        <w:rPr>
          <w:rFonts w:cs="B Titr"/>
          <w:b/>
          <w:bCs/>
          <w:sz w:val="36"/>
          <w:szCs w:val="36"/>
        </w:rPr>
        <w:t>Packed cell</w:t>
      </w:r>
      <w:r w:rsidRPr="008E5191">
        <w:rPr>
          <w:rFonts w:cs="B Titr" w:hint="cs"/>
          <w:b/>
          <w:bCs/>
          <w:sz w:val="36"/>
          <w:szCs w:val="36"/>
          <w:rtl/>
        </w:rPr>
        <w:t>)</w:t>
      </w:r>
    </w:p>
    <w:p w:rsidR="008E5191" w:rsidRPr="008E5191" w:rsidRDefault="00487970" w:rsidP="008E5191">
      <w:pPr>
        <w:spacing w:line="276" w:lineRule="auto"/>
        <w:jc w:val="both"/>
        <w:rPr>
          <w:rFonts w:cs="B Titr"/>
          <w:sz w:val="28"/>
          <w:szCs w:val="28"/>
          <w:rtl/>
        </w:rPr>
      </w:pPr>
      <w:r w:rsidRPr="008E5191">
        <w:rPr>
          <w:rFonts w:cs="B Titr" w:hint="cs"/>
          <w:b/>
          <w:bCs/>
          <w:sz w:val="28"/>
          <w:szCs w:val="28"/>
          <w:rtl/>
        </w:rPr>
        <w:t>تعریف:</w:t>
      </w:r>
    </w:p>
    <w:p w:rsidR="00487970" w:rsidRPr="008E5191" w:rsidRDefault="00487970" w:rsidP="008E5191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8E5191">
        <w:rPr>
          <w:rFonts w:cs="B Nazanin" w:hint="cs"/>
          <w:sz w:val="28"/>
          <w:szCs w:val="28"/>
          <w:rtl/>
        </w:rPr>
        <w:t>حجمی ازخون كه سرم آن جداشده باشد.</w:t>
      </w:r>
    </w:p>
    <w:p w:rsidR="00487970" w:rsidRPr="00662F33" w:rsidRDefault="00487970" w:rsidP="008E5191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662F33">
        <w:rPr>
          <w:rFonts w:cs="B Nazanin" w:hint="cs"/>
          <w:b/>
          <w:bCs/>
          <w:sz w:val="28"/>
          <w:szCs w:val="28"/>
          <w:rtl/>
        </w:rPr>
        <w:t>*</w:t>
      </w:r>
      <w:r w:rsidR="00662F33" w:rsidRPr="00662F33">
        <w:rPr>
          <w:rFonts w:cs="B Nazanin" w:hint="cs"/>
          <w:b/>
          <w:bCs/>
          <w:sz w:val="28"/>
          <w:szCs w:val="28"/>
          <w:rtl/>
        </w:rPr>
        <w:t>**</w:t>
      </w:r>
      <w:r w:rsidRPr="00662F33">
        <w:rPr>
          <w:rFonts w:cs="B Nazanin" w:hint="cs"/>
          <w:b/>
          <w:bCs/>
          <w:sz w:val="28"/>
          <w:szCs w:val="28"/>
          <w:rtl/>
        </w:rPr>
        <w:t xml:space="preserve"> حجم هر واحد تقريبا</w:t>
      </w:r>
      <w:r w:rsidRPr="00662F33">
        <w:rPr>
          <w:rFonts w:cs="B Nazanin" w:hint="cs"/>
          <w:b/>
          <w:bCs/>
          <w:sz w:val="28"/>
          <w:szCs w:val="28"/>
          <w:u w:val="single" w:color="FF0000"/>
          <w:rtl/>
        </w:rPr>
        <w:t xml:space="preserve"> 250</w:t>
      </w:r>
      <w:r w:rsidRPr="00662F33">
        <w:rPr>
          <w:rFonts w:cs="B Nazanin" w:hint="cs"/>
          <w:b/>
          <w:bCs/>
          <w:sz w:val="28"/>
          <w:szCs w:val="28"/>
          <w:rtl/>
        </w:rPr>
        <w:t xml:space="preserve"> ميلی ليتر است.</w:t>
      </w:r>
    </w:p>
    <w:p w:rsidR="00487970" w:rsidRPr="008E5191" w:rsidRDefault="00487970" w:rsidP="008E5191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8E5191">
        <w:rPr>
          <w:rFonts w:cs="B Nazanin" w:hint="cs"/>
          <w:sz w:val="28"/>
          <w:szCs w:val="28"/>
          <w:rtl/>
        </w:rPr>
        <w:t>*</w:t>
      </w:r>
      <w:r w:rsidR="00662F33">
        <w:rPr>
          <w:rFonts w:cs="B Nazanin" w:hint="cs"/>
          <w:sz w:val="28"/>
          <w:szCs w:val="28"/>
          <w:rtl/>
        </w:rPr>
        <w:t>**</w:t>
      </w:r>
      <w:r w:rsidRPr="008E5191">
        <w:rPr>
          <w:rFonts w:cs="B Nazanin" w:hint="cs"/>
          <w:sz w:val="28"/>
          <w:szCs w:val="28"/>
          <w:rtl/>
        </w:rPr>
        <w:t xml:space="preserve"> فاصلۀ زمانی مناسب برای تزريق </w:t>
      </w:r>
      <w:proofErr w:type="spellStart"/>
      <w:r w:rsidRPr="008E5191">
        <w:rPr>
          <w:rFonts w:cs="B Nazanin"/>
          <w:sz w:val="28"/>
          <w:szCs w:val="28"/>
        </w:rPr>
        <w:t>Packedcell</w:t>
      </w:r>
      <w:proofErr w:type="spellEnd"/>
      <w:r w:rsidRPr="008E5191">
        <w:rPr>
          <w:rFonts w:cs="B Nazanin" w:hint="cs"/>
          <w:sz w:val="28"/>
          <w:szCs w:val="28"/>
          <w:rtl/>
        </w:rPr>
        <w:t>از زمان ارسال توسط بانک خون تا شروع تزريق بر بالين بيمار 30 دقيقه می باشد .</w:t>
      </w:r>
    </w:p>
    <w:p w:rsidR="00487970" w:rsidRPr="008E5191" w:rsidRDefault="00487970" w:rsidP="008E5191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8E5191">
        <w:rPr>
          <w:rFonts w:cs="B Nazanin" w:hint="cs"/>
          <w:sz w:val="28"/>
          <w:szCs w:val="28"/>
          <w:rtl/>
        </w:rPr>
        <w:t>* هماتوكريت گلبول قرمز متراكم  65 تا 80 درصد می باشد .</w:t>
      </w:r>
    </w:p>
    <w:p w:rsidR="00487970" w:rsidRPr="008E5191" w:rsidRDefault="00487970" w:rsidP="008E5191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8E5191">
        <w:rPr>
          <w:rFonts w:cs="B Nazanin" w:hint="cs"/>
          <w:b/>
          <w:bCs/>
          <w:sz w:val="28"/>
          <w:szCs w:val="28"/>
          <w:rtl/>
        </w:rPr>
        <w:t>*</w:t>
      </w:r>
      <w:r w:rsidR="00662F33">
        <w:rPr>
          <w:rFonts w:cs="B Nazanin" w:hint="cs"/>
          <w:b/>
          <w:bCs/>
          <w:sz w:val="28"/>
          <w:szCs w:val="28"/>
          <w:rtl/>
        </w:rPr>
        <w:t xml:space="preserve">** </w:t>
      </w:r>
      <w:r w:rsidRPr="002257F6">
        <w:rPr>
          <w:rFonts w:cs="B Nazanin" w:hint="cs"/>
          <w:b/>
          <w:bCs/>
          <w:sz w:val="28"/>
          <w:szCs w:val="28"/>
          <w:rtl/>
        </w:rPr>
        <w:t xml:space="preserve">مدت نگهداری (با ضد انعقاد </w:t>
      </w:r>
      <w:r w:rsidRPr="002257F6">
        <w:rPr>
          <w:rFonts w:cs="B Nazanin"/>
          <w:b/>
          <w:bCs/>
          <w:sz w:val="28"/>
          <w:szCs w:val="28"/>
        </w:rPr>
        <w:t>CPDA-1</w:t>
      </w:r>
      <w:r w:rsidRPr="002257F6">
        <w:rPr>
          <w:rFonts w:cs="B Nazanin" w:hint="cs"/>
          <w:b/>
          <w:bCs/>
          <w:sz w:val="28"/>
          <w:szCs w:val="28"/>
          <w:rtl/>
        </w:rPr>
        <w:t>)</w:t>
      </w:r>
      <w:r w:rsidRPr="002257F6">
        <w:rPr>
          <w:rFonts w:cs="B Nazanin" w:hint="cs"/>
          <w:b/>
          <w:bCs/>
          <w:sz w:val="28"/>
          <w:szCs w:val="28"/>
          <w:u w:val="single" w:color="FF0000"/>
          <w:rtl/>
        </w:rPr>
        <w:t xml:space="preserve"> 35 روز</w:t>
      </w:r>
      <w:r w:rsidRPr="002257F6">
        <w:rPr>
          <w:rFonts w:cs="B Nazanin" w:hint="cs"/>
          <w:b/>
          <w:bCs/>
          <w:sz w:val="28"/>
          <w:szCs w:val="28"/>
          <w:rtl/>
        </w:rPr>
        <w:t xml:space="preserve"> می باشد دمای نگهداری خون كامل و خون فشرده </w:t>
      </w:r>
      <w:r w:rsidRPr="002257F6">
        <w:rPr>
          <w:rFonts w:cs="B Nazanin" w:hint="cs"/>
          <w:b/>
          <w:bCs/>
          <w:sz w:val="28"/>
          <w:szCs w:val="28"/>
          <w:u w:val="single" w:color="FF0000"/>
          <w:rtl/>
        </w:rPr>
        <w:t xml:space="preserve">6-1 </w:t>
      </w:r>
      <w:r w:rsidRPr="002257F6">
        <w:rPr>
          <w:rFonts w:cs="B Nazanin" w:hint="cs"/>
          <w:b/>
          <w:bCs/>
          <w:sz w:val="28"/>
          <w:szCs w:val="28"/>
          <w:rtl/>
        </w:rPr>
        <w:t>درجه سانتی گراد می باشد .</w:t>
      </w:r>
    </w:p>
    <w:p w:rsidR="00487970" w:rsidRPr="008E5191" w:rsidRDefault="00487970" w:rsidP="008E5191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8E5191">
        <w:rPr>
          <w:rFonts w:cs="B Nazanin" w:hint="cs"/>
          <w:b/>
          <w:bCs/>
          <w:sz w:val="28"/>
          <w:szCs w:val="28"/>
          <w:rtl/>
        </w:rPr>
        <w:t>*</w:t>
      </w:r>
      <w:r w:rsidRPr="008E5191">
        <w:rPr>
          <w:rFonts w:cs="B Nazanin" w:hint="cs"/>
          <w:sz w:val="28"/>
          <w:szCs w:val="28"/>
          <w:rtl/>
        </w:rPr>
        <w:t xml:space="preserve"> سرعت تزريق در بالغين 300-150 ميلی ليتر در ساعت و در كودكان 5-2 ميلی ليتر به ازای هر كيلو گرم در ساعت است.</w:t>
      </w:r>
    </w:p>
    <w:p w:rsidR="00487970" w:rsidRPr="008E5191" w:rsidRDefault="00487970" w:rsidP="008E5191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8E5191">
        <w:rPr>
          <w:rFonts w:cs="B Nazanin" w:hint="cs"/>
          <w:b/>
          <w:bCs/>
          <w:sz w:val="28"/>
          <w:szCs w:val="28"/>
          <w:rtl/>
        </w:rPr>
        <w:t>*</w:t>
      </w:r>
      <w:r w:rsidR="002257F6">
        <w:rPr>
          <w:rFonts w:cs="B Nazanin" w:hint="cs"/>
          <w:b/>
          <w:bCs/>
          <w:sz w:val="28"/>
          <w:szCs w:val="28"/>
          <w:rtl/>
        </w:rPr>
        <w:t xml:space="preserve">** </w:t>
      </w:r>
      <w:r w:rsidRPr="008E5191">
        <w:rPr>
          <w:rFonts w:cs="B Nazanin" w:hint="cs"/>
          <w:sz w:val="28"/>
          <w:szCs w:val="28"/>
          <w:rtl/>
        </w:rPr>
        <w:t xml:space="preserve">تزريق </w:t>
      </w:r>
      <w:r w:rsidRPr="008E5191">
        <w:rPr>
          <w:rFonts w:cs="B Nazanin"/>
          <w:sz w:val="28"/>
          <w:szCs w:val="28"/>
        </w:rPr>
        <w:t>RBC</w:t>
      </w:r>
      <w:r w:rsidRPr="008E5191">
        <w:rPr>
          <w:rFonts w:cs="B Nazanin" w:hint="cs"/>
          <w:sz w:val="28"/>
          <w:szCs w:val="28"/>
          <w:rtl/>
        </w:rPr>
        <w:t xml:space="preserve"> هم گروه و يا سازگار از نظر سيستم </w:t>
      </w:r>
      <w:r w:rsidRPr="008E5191">
        <w:rPr>
          <w:rFonts w:cs="B Nazanin"/>
          <w:sz w:val="28"/>
          <w:szCs w:val="28"/>
        </w:rPr>
        <w:t>ABO</w:t>
      </w:r>
      <w:r w:rsidRPr="008E5191">
        <w:rPr>
          <w:rFonts w:cs="B Nazanin" w:hint="cs"/>
          <w:sz w:val="28"/>
          <w:szCs w:val="28"/>
          <w:rtl/>
        </w:rPr>
        <w:t xml:space="preserve"> با پلاسمای گيرنده الزاميست .</w:t>
      </w:r>
    </w:p>
    <w:p w:rsidR="00487970" w:rsidRPr="008E5191" w:rsidRDefault="00487970" w:rsidP="008E5191">
      <w:pPr>
        <w:spacing w:line="276" w:lineRule="auto"/>
        <w:jc w:val="both"/>
        <w:rPr>
          <w:rFonts w:cs="B Nazanin"/>
          <w:sz w:val="28"/>
          <w:szCs w:val="28"/>
        </w:rPr>
      </w:pPr>
      <w:r w:rsidRPr="008E5191">
        <w:rPr>
          <w:rFonts w:cs="B Nazanin" w:hint="cs"/>
          <w:b/>
          <w:bCs/>
          <w:sz w:val="28"/>
          <w:szCs w:val="28"/>
          <w:rtl/>
        </w:rPr>
        <w:t>*</w:t>
      </w:r>
      <w:r w:rsidRPr="008E5191">
        <w:rPr>
          <w:rFonts w:cs="B Nazanin" w:hint="cs"/>
          <w:sz w:val="28"/>
          <w:szCs w:val="28"/>
          <w:rtl/>
        </w:rPr>
        <w:t xml:space="preserve">در فرد بالغ مصرف يک واحد از آن هموگلوبين را </w:t>
      </w:r>
      <w:proofErr w:type="spellStart"/>
      <w:r w:rsidRPr="008E5191">
        <w:rPr>
          <w:rFonts w:cs="B Nazanin"/>
          <w:sz w:val="28"/>
          <w:szCs w:val="28"/>
        </w:rPr>
        <w:t>gr</w:t>
      </w:r>
      <w:proofErr w:type="spellEnd"/>
      <w:r w:rsidRPr="008E5191">
        <w:rPr>
          <w:rFonts w:cs="B Nazanin"/>
          <w:sz w:val="28"/>
          <w:szCs w:val="28"/>
        </w:rPr>
        <w:t>/Dl</w:t>
      </w:r>
      <w:r w:rsidRPr="008E5191">
        <w:rPr>
          <w:rFonts w:cs="B Nazanin" w:hint="cs"/>
          <w:sz w:val="28"/>
          <w:szCs w:val="28"/>
          <w:rtl/>
        </w:rPr>
        <w:t xml:space="preserve"> 1 و </w:t>
      </w:r>
      <w:bookmarkStart w:id="6" w:name="OLE_LINK11"/>
      <w:bookmarkStart w:id="7" w:name="OLE_LINK12"/>
      <w:r w:rsidRPr="008E5191">
        <w:rPr>
          <w:rFonts w:cs="B Nazanin" w:hint="cs"/>
          <w:sz w:val="28"/>
          <w:szCs w:val="28"/>
          <w:rtl/>
        </w:rPr>
        <w:t xml:space="preserve">هماتوكريت </w:t>
      </w:r>
      <w:bookmarkEnd w:id="6"/>
      <w:bookmarkEnd w:id="7"/>
      <w:r w:rsidRPr="008E5191">
        <w:rPr>
          <w:rFonts w:cs="B Nazanin" w:hint="cs"/>
          <w:sz w:val="28"/>
          <w:szCs w:val="28"/>
          <w:rtl/>
        </w:rPr>
        <w:t>را 4-3 در صد افزايش می دهد. در اطفال تزريق به ميزان</w:t>
      </w:r>
      <w:r w:rsidRPr="008E5191">
        <w:rPr>
          <w:rFonts w:cs="B Nazanin"/>
          <w:sz w:val="28"/>
          <w:szCs w:val="28"/>
        </w:rPr>
        <w:t>Ml/kg8-10</w:t>
      </w:r>
      <w:r w:rsidRPr="008E5191">
        <w:rPr>
          <w:rFonts w:cs="B Nazanin" w:hint="cs"/>
          <w:sz w:val="28"/>
          <w:szCs w:val="28"/>
          <w:rtl/>
        </w:rPr>
        <w:t xml:space="preserve"> هموگلوبين را </w:t>
      </w:r>
      <w:r w:rsidRPr="008E5191">
        <w:rPr>
          <w:rFonts w:cs="B Nazanin"/>
          <w:sz w:val="28"/>
          <w:szCs w:val="28"/>
        </w:rPr>
        <w:t>g/Dl</w:t>
      </w:r>
      <w:r w:rsidRPr="008E5191">
        <w:rPr>
          <w:rFonts w:cs="B Nazanin" w:hint="cs"/>
          <w:sz w:val="28"/>
          <w:szCs w:val="28"/>
          <w:rtl/>
        </w:rPr>
        <w:t>2 هماتوكريت را 6 درصد افزايش می دهد.</w:t>
      </w:r>
    </w:p>
    <w:p w:rsidR="004E4D4C" w:rsidRDefault="004E4D4C" w:rsidP="008E5191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4E4D4C" w:rsidRDefault="004E4D4C" w:rsidP="008E5191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4E4D4C" w:rsidRDefault="004E4D4C" w:rsidP="008E5191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4E4D4C" w:rsidRDefault="004E4D4C" w:rsidP="008E5191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4E4D4C" w:rsidRDefault="004E4D4C" w:rsidP="008E5191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487970" w:rsidRPr="00124EA2" w:rsidRDefault="00487970" w:rsidP="008E5191">
      <w:pPr>
        <w:spacing w:line="276" w:lineRule="auto"/>
        <w:jc w:val="both"/>
        <w:rPr>
          <w:rFonts w:cs="B Titr"/>
          <w:b/>
          <w:bCs/>
          <w:sz w:val="28"/>
          <w:szCs w:val="28"/>
          <w:rtl/>
        </w:rPr>
      </w:pPr>
      <w:r w:rsidRPr="00124EA2">
        <w:rPr>
          <w:rFonts w:cs="B Titr" w:hint="cs"/>
          <w:b/>
          <w:bCs/>
          <w:sz w:val="28"/>
          <w:szCs w:val="28"/>
          <w:rtl/>
        </w:rPr>
        <w:t>انديكاسيون های مهم تزريق گويچه های قرمز</w:t>
      </w:r>
      <w:r w:rsidRPr="00124EA2">
        <w:rPr>
          <w:rFonts w:cs="B Titr"/>
          <w:b/>
          <w:bCs/>
          <w:sz w:val="28"/>
          <w:szCs w:val="28"/>
        </w:rPr>
        <w:t>:</w:t>
      </w:r>
    </w:p>
    <w:p w:rsidR="00487970" w:rsidRPr="008E5191" w:rsidRDefault="00124EA2" w:rsidP="008E5191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1-</w:t>
      </w:r>
      <w:r w:rsidR="00487970" w:rsidRPr="008E5191">
        <w:rPr>
          <w:rFonts w:cs="B Nazanin" w:hint="cs"/>
          <w:sz w:val="28"/>
          <w:szCs w:val="28"/>
          <w:rtl/>
        </w:rPr>
        <w:t xml:space="preserve"> آنمی علامت دار در یک  بيمار با حجم </w:t>
      </w:r>
      <w:bookmarkStart w:id="8" w:name="OLE_LINK13"/>
      <w:bookmarkStart w:id="9" w:name="OLE_LINK14"/>
      <w:r w:rsidR="00487970" w:rsidRPr="008E5191">
        <w:rPr>
          <w:rFonts w:cs="B Nazanin" w:hint="cs"/>
          <w:sz w:val="28"/>
          <w:szCs w:val="28"/>
          <w:rtl/>
        </w:rPr>
        <w:t xml:space="preserve">خون </w:t>
      </w:r>
      <w:bookmarkEnd w:id="8"/>
      <w:bookmarkEnd w:id="9"/>
      <w:r w:rsidR="00487970" w:rsidRPr="008E5191">
        <w:rPr>
          <w:rFonts w:cs="B Nazanin" w:hint="cs"/>
          <w:sz w:val="28"/>
          <w:szCs w:val="28"/>
          <w:rtl/>
        </w:rPr>
        <w:t>طبيعی (علائم مانند نارسايی احتقاني قلب ، آنژين و ...)</w:t>
      </w:r>
    </w:p>
    <w:p w:rsidR="00487970" w:rsidRPr="008E5191" w:rsidRDefault="00124EA2" w:rsidP="008E5191">
      <w:pPr>
        <w:spacing w:line="276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2-</w:t>
      </w:r>
      <w:r w:rsidR="00487970" w:rsidRPr="008E5191">
        <w:rPr>
          <w:rFonts w:cs="B Nazanin" w:hint="cs"/>
          <w:b/>
          <w:bCs/>
          <w:sz w:val="28"/>
          <w:szCs w:val="28"/>
          <w:rtl/>
        </w:rPr>
        <w:t xml:space="preserve"> </w:t>
      </w:r>
      <w:r w:rsidR="00487970" w:rsidRPr="008E5191">
        <w:rPr>
          <w:rFonts w:cs="B Nazanin" w:hint="cs"/>
          <w:sz w:val="28"/>
          <w:szCs w:val="28"/>
          <w:rtl/>
        </w:rPr>
        <w:t xml:space="preserve">از دست دادن حاد خون بيشتر از 15 % حجم خون تخمين زده شده </w:t>
      </w:r>
      <w:r w:rsidR="00487970" w:rsidRPr="008E5191">
        <w:rPr>
          <w:rFonts w:cs="B Nazanin"/>
          <w:sz w:val="28"/>
          <w:szCs w:val="28"/>
        </w:rPr>
        <w:t xml:space="preserve">Acute Blood Loss &gt;15% </w:t>
      </w:r>
    </w:p>
    <w:p w:rsidR="00487970" w:rsidRPr="008E5191" w:rsidRDefault="00124EA2" w:rsidP="008E5191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3- </w:t>
      </w:r>
      <w:proofErr w:type="spellStart"/>
      <w:r w:rsidR="00487970" w:rsidRPr="008E5191">
        <w:rPr>
          <w:rFonts w:cs="B Nazanin"/>
          <w:sz w:val="28"/>
          <w:szCs w:val="28"/>
        </w:rPr>
        <w:t>Hb</w:t>
      </w:r>
      <w:proofErr w:type="spellEnd"/>
      <w:r w:rsidR="00487970" w:rsidRPr="008E5191">
        <w:rPr>
          <w:rFonts w:cs="B Nazanin"/>
          <w:sz w:val="28"/>
          <w:szCs w:val="28"/>
        </w:rPr>
        <w:t>&lt;9</w:t>
      </w:r>
      <w:r w:rsidR="00487970" w:rsidRPr="008E5191">
        <w:rPr>
          <w:rFonts w:cs="B Nazanin" w:hint="cs"/>
          <w:sz w:val="28"/>
          <w:szCs w:val="28"/>
          <w:rtl/>
        </w:rPr>
        <w:t xml:space="preserve"> قبل از عمل جراحی و انتظار از دست دادن بيش از </w:t>
      </w:r>
      <w:r w:rsidR="00487970" w:rsidRPr="008E5191">
        <w:rPr>
          <w:rFonts w:cs="B Nazanin"/>
          <w:sz w:val="28"/>
          <w:szCs w:val="28"/>
        </w:rPr>
        <w:t xml:space="preserve"> 500 ml</w:t>
      </w:r>
      <w:r w:rsidR="00487970" w:rsidRPr="008E5191">
        <w:rPr>
          <w:rFonts w:cs="B Nazanin" w:hint="cs"/>
          <w:sz w:val="28"/>
          <w:szCs w:val="28"/>
          <w:rtl/>
        </w:rPr>
        <w:t xml:space="preserve"> خون در عمل جراحی</w:t>
      </w:r>
    </w:p>
    <w:p w:rsidR="00487970" w:rsidRPr="008E5191" w:rsidRDefault="00124EA2" w:rsidP="008E5191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4-</w:t>
      </w:r>
      <w:r w:rsidR="00487970" w:rsidRPr="008E5191">
        <w:rPr>
          <w:rFonts w:cs="B Nazanin"/>
          <w:sz w:val="28"/>
          <w:szCs w:val="28"/>
        </w:rPr>
        <w:t xml:space="preserve"> HB&lt;7 </w:t>
      </w:r>
      <w:r w:rsidR="00487970" w:rsidRPr="008E5191">
        <w:rPr>
          <w:rFonts w:cs="B Nazanin" w:hint="cs"/>
          <w:sz w:val="28"/>
          <w:szCs w:val="28"/>
          <w:rtl/>
        </w:rPr>
        <w:t>در يك بيمار بد حال و بحرانی</w:t>
      </w:r>
    </w:p>
    <w:p w:rsidR="00487970" w:rsidRPr="008E5191" w:rsidRDefault="00124EA2" w:rsidP="008E5191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5-</w:t>
      </w:r>
      <w:r w:rsidR="00487970" w:rsidRPr="008E5191">
        <w:rPr>
          <w:rFonts w:cs="B Nazanin"/>
          <w:sz w:val="28"/>
          <w:szCs w:val="28"/>
        </w:rPr>
        <w:t xml:space="preserve"> HB&lt;8 </w:t>
      </w:r>
      <w:r w:rsidR="00487970" w:rsidRPr="008E5191">
        <w:rPr>
          <w:rFonts w:cs="B Nazanin" w:hint="cs"/>
          <w:sz w:val="28"/>
          <w:szCs w:val="28"/>
          <w:rtl/>
        </w:rPr>
        <w:t>در بيمار مبتلا به سندرم حاد عروق كرونر</w:t>
      </w:r>
    </w:p>
    <w:p w:rsidR="00487970" w:rsidRPr="008E5191" w:rsidRDefault="00124EA2" w:rsidP="008E5191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6-</w:t>
      </w:r>
      <w:r w:rsidR="00487970" w:rsidRPr="008E5191">
        <w:rPr>
          <w:rFonts w:cs="B Nazanin"/>
          <w:sz w:val="28"/>
          <w:szCs w:val="28"/>
        </w:rPr>
        <w:t xml:space="preserve"> HB&lt;10 </w:t>
      </w:r>
      <w:r w:rsidR="00487970" w:rsidRPr="008E5191">
        <w:rPr>
          <w:rFonts w:cs="B Nazanin" w:hint="cs"/>
          <w:sz w:val="28"/>
          <w:szCs w:val="28"/>
          <w:rtl/>
        </w:rPr>
        <w:t>همراه با خونريزی ناشي از اورمی يا ترومبوسيتوپنی</w:t>
      </w:r>
    </w:p>
    <w:p w:rsidR="00487970" w:rsidRPr="008E5191" w:rsidRDefault="00124EA2" w:rsidP="00AA578C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7-</w:t>
      </w:r>
      <w:r w:rsidR="00487970" w:rsidRPr="008E5191">
        <w:rPr>
          <w:rFonts w:cs="B Nazanin" w:hint="cs"/>
          <w:sz w:val="28"/>
          <w:szCs w:val="28"/>
          <w:rtl/>
        </w:rPr>
        <w:t xml:space="preserve">  در بيمار</w:t>
      </w:r>
      <w:r w:rsidR="00AA578C">
        <w:rPr>
          <w:rFonts w:cs="B Nazanin" w:hint="cs"/>
          <w:sz w:val="28"/>
          <w:szCs w:val="28"/>
          <w:rtl/>
        </w:rPr>
        <w:t xml:space="preserve">با </w:t>
      </w:r>
      <w:r w:rsidR="00487970" w:rsidRPr="008E5191">
        <w:rPr>
          <w:rFonts w:cs="B Nazanin" w:hint="cs"/>
          <w:sz w:val="28"/>
          <w:szCs w:val="28"/>
          <w:rtl/>
        </w:rPr>
        <w:t>آنمی سلول های داسی شكل (</w:t>
      </w:r>
      <w:r w:rsidR="00487970" w:rsidRPr="008E5191">
        <w:rPr>
          <w:rFonts w:cs="B Nazanin"/>
          <w:sz w:val="28"/>
          <w:szCs w:val="28"/>
        </w:rPr>
        <w:t>SCA</w:t>
      </w:r>
      <w:r w:rsidR="00487970" w:rsidRPr="008E5191">
        <w:rPr>
          <w:rFonts w:cs="B Nazanin" w:hint="cs"/>
          <w:sz w:val="28"/>
          <w:szCs w:val="28"/>
          <w:rtl/>
        </w:rPr>
        <w:t xml:space="preserve">) </w:t>
      </w:r>
    </w:p>
    <w:p w:rsidR="00487970" w:rsidRPr="00AA578C" w:rsidRDefault="00487970" w:rsidP="008E5191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AA578C">
        <w:rPr>
          <w:rFonts w:cs="B Nazanin" w:hint="cs"/>
          <w:b/>
          <w:bCs/>
          <w:sz w:val="28"/>
          <w:szCs w:val="28"/>
          <w:rtl/>
        </w:rPr>
        <w:t>تذكر :جهت تزريق خون کامل و</w:t>
      </w:r>
      <w:r w:rsidRPr="00AA578C">
        <w:rPr>
          <w:rFonts w:cs="B Nazanin"/>
          <w:b/>
          <w:bCs/>
          <w:sz w:val="28"/>
          <w:szCs w:val="28"/>
        </w:rPr>
        <w:t xml:space="preserve"> Packed cell</w:t>
      </w:r>
      <w:r w:rsidRPr="00AA578C">
        <w:rPr>
          <w:rFonts w:cs="B Nazanin" w:hint="cs"/>
          <w:b/>
          <w:bCs/>
          <w:sz w:val="28"/>
          <w:szCs w:val="28"/>
          <w:rtl/>
        </w:rPr>
        <w:t xml:space="preserve">سازگاری </w:t>
      </w:r>
      <w:r w:rsidRPr="00AA578C">
        <w:rPr>
          <w:rFonts w:cs="B Nazanin"/>
          <w:b/>
          <w:bCs/>
          <w:sz w:val="28"/>
          <w:szCs w:val="28"/>
        </w:rPr>
        <w:t>ABO</w:t>
      </w:r>
      <w:r w:rsidRPr="00AA578C">
        <w:rPr>
          <w:rFonts w:cs="B Nazanin" w:hint="cs"/>
          <w:b/>
          <w:bCs/>
          <w:sz w:val="28"/>
          <w:szCs w:val="28"/>
          <w:rtl/>
        </w:rPr>
        <w:t>وانجام کراس مچ الزامی است.</w:t>
      </w:r>
    </w:p>
    <w:p w:rsidR="00487970" w:rsidRPr="00AA578C" w:rsidRDefault="00487970" w:rsidP="008E5191">
      <w:pPr>
        <w:spacing w:line="276" w:lineRule="auto"/>
        <w:jc w:val="both"/>
        <w:rPr>
          <w:rFonts w:cs="B Titr"/>
          <w:b/>
          <w:bCs/>
          <w:sz w:val="28"/>
          <w:szCs w:val="28"/>
          <w:rtl/>
        </w:rPr>
      </w:pPr>
      <w:r w:rsidRPr="00AA578C">
        <w:rPr>
          <w:rFonts w:ascii="Tahoma" w:hAnsi="Tahoma" w:cs="B Titr" w:hint="cs"/>
          <w:b/>
          <w:bCs/>
          <w:sz w:val="28"/>
          <w:szCs w:val="28"/>
          <w:rtl/>
        </w:rPr>
        <w:t>نکته :</w:t>
      </w:r>
    </w:p>
    <w:p w:rsidR="00487970" w:rsidRPr="008E5191" w:rsidRDefault="00487970" w:rsidP="008E5191">
      <w:pPr>
        <w:spacing w:line="276" w:lineRule="auto"/>
        <w:jc w:val="both"/>
        <w:rPr>
          <w:rFonts w:ascii="Tahoma" w:hAnsi="Tahoma" w:cs="B Nazanin"/>
          <w:color w:val="003300"/>
          <w:sz w:val="28"/>
          <w:szCs w:val="28"/>
          <w:rtl/>
        </w:rPr>
      </w:pP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طيف </w:t>
      </w:r>
      <w:proofErr w:type="spellStart"/>
      <w:r w:rsidRPr="008E5191">
        <w:rPr>
          <w:rFonts w:ascii="Tahoma" w:hAnsi="Tahoma" w:cs="B Nazanin"/>
          <w:color w:val="003300"/>
          <w:sz w:val="28"/>
          <w:szCs w:val="28"/>
        </w:rPr>
        <w:t>haemovigilance</w:t>
      </w:r>
      <w:proofErr w:type="spellEnd"/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ممکن است به تمام</w:t>
      </w:r>
      <w:r w:rsidRPr="008E5191">
        <w:rPr>
          <w:rFonts w:cs="B Nazanin" w:hint="cs"/>
          <w:sz w:val="28"/>
          <w:szCs w:val="28"/>
          <w:rtl/>
        </w:rPr>
        <w:t>ی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اثرات ناخواسته در فرايند تزريق خون گسترش يابد، بنابراين  بايد بر اينگونه حوادث مرتبط با بيمار تاکيد نمايند:</w:t>
      </w:r>
    </w:p>
    <w:p w:rsidR="00487970" w:rsidRPr="008E5191" w:rsidRDefault="00487970" w:rsidP="008E5191">
      <w:pPr>
        <w:spacing w:line="276" w:lineRule="auto"/>
        <w:jc w:val="both"/>
        <w:rPr>
          <w:rFonts w:ascii="Tahoma" w:hAnsi="Tahoma" w:cs="B Nazanin"/>
          <w:color w:val="003300"/>
          <w:sz w:val="28"/>
          <w:szCs w:val="28"/>
        </w:rPr>
      </w:pPr>
      <w:r w:rsidRPr="008E5191">
        <w:rPr>
          <w:rFonts w:ascii="Tahoma" w:hAnsi="Tahoma" w:cs="B Nazanin"/>
          <w:color w:val="993300"/>
          <w:sz w:val="28"/>
          <w:szCs w:val="28"/>
          <w:rtl/>
        </w:rPr>
        <w:t>1.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واکنشها</w:t>
      </w:r>
      <w:r w:rsidRPr="008E5191">
        <w:rPr>
          <w:rFonts w:cs="B Nazanin" w:hint="cs"/>
          <w:sz w:val="28"/>
          <w:szCs w:val="28"/>
          <w:rtl/>
        </w:rPr>
        <w:t>ی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فور</w:t>
      </w:r>
      <w:r w:rsidRPr="008E5191">
        <w:rPr>
          <w:rFonts w:cs="B Nazanin" w:hint="cs"/>
          <w:sz w:val="28"/>
          <w:szCs w:val="28"/>
          <w:rtl/>
        </w:rPr>
        <w:t>ی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حين تزريق خون شامل هموليز، واکنش تب زا</w:t>
      </w:r>
      <w:r w:rsidRPr="008E5191">
        <w:rPr>
          <w:rFonts w:cs="B Nazanin" w:hint="cs"/>
          <w:sz w:val="28"/>
          <w:szCs w:val="28"/>
          <w:rtl/>
        </w:rPr>
        <w:t>ی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غيرهموليتيک ناش</w:t>
      </w:r>
      <w:r w:rsidRPr="008E5191">
        <w:rPr>
          <w:rFonts w:cs="B Nazanin" w:hint="cs"/>
          <w:sz w:val="28"/>
          <w:szCs w:val="28"/>
          <w:rtl/>
        </w:rPr>
        <w:t>ی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از تزريق خون، راش، قرمز</w:t>
      </w:r>
      <w:r w:rsidRPr="008E5191">
        <w:rPr>
          <w:rFonts w:cs="B Nazanin" w:hint="cs"/>
          <w:sz w:val="28"/>
          <w:szCs w:val="28"/>
          <w:rtl/>
        </w:rPr>
        <w:t>ی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>، کهير، شوک آنافيلاکتيک، آلودگ</w:t>
      </w:r>
      <w:r w:rsidRPr="008E5191">
        <w:rPr>
          <w:rFonts w:cs="B Nazanin" w:hint="cs"/>
          <w:sz w:val="28"/>
          <w:szCs w:val="28"/>
          <w:rtl/>
        </w:rPr>
        <w:t>ی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باکتريال و ضايعه حاد ريو</w:t>
      </w:r>
      <w:r w:rsidRPr="008E5191">
        <w:rPr>
          <w:rFonts w:cs="B Nazanin" w:hint="cs"/>
          <w:sz w:val="28"/>
          <w:szCs w:val="28"/>
          <w:rtl/>
        </w:rPr>
        <w:t>ی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ناشي از تزريق خون.</w:t>
      </w:r>
    </w:p>
    <w:p w:rsidR="00487970" w:rsidRPr="008E5191" w:rsidRDefault="00487970" w:rsidP="008E5191">
      <w:pPr>
        <w:spacing w:line="276" w:lineRule="auto"/>
        <w:jc w:val="both"/>
        <w:rPr>
          <w:rFonts w:ascii="Tahoma" w:hAnsi="Tahoma" w:cs="B Nazanin"/>
          <w:color w:val="003300"/>
          <w:sz w:val="28"/>
          <w:szCs w:val="28"/>
        </w:rPr>
      </w:pPr>
      <w:r w:rsidRPr="008E5191">
        <w:rPr>
          <w:rFonts w:ascii="Tahoma" w:hAnsi="Tahoma" w:cs="B Nazanin"/>
          <w:color w:val="993300"/>
          <w:sz w:val="28"/>
          <w:szCs w:val="28"/>
          <w:rtl/>
        </w:rPr>
        <w:t>2.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واکنشها</w:t>
      </w:r>
      <w:r w:rsidRPr="008E5191">
        <w:rPr>
          <w:rFonts w:cs="B Nazanin" w:hint="cs"/>
          <w:sz w:val="28"/>
          <w:szCs w:val="28"/>
          <w:rtl/>
        </w:rPr>
        <w:t>ی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تاخير</w:t>
      </w:r>
      <w:r w:rsidRPr="008E5191">
        <w:rPr>
          <w:rFonts w:cs="B Nazanin" w:hint="cs"/>
          <w:sz w:val="28"/>
          <w:szCs w:val="28"/>
          <w:rtl/>
        </w:rPr>
        <w:t>ی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پس از تزريق خون شامل هموليز، بيمار</w:t>
      </w:r>
      <w:r w:rsidRPr="008E5191">
        <w:rPr>
          <w:rFonts w:cs="B Nazanin" w:hint="cs"/>
          <w:sz w:val="28"/>
          <w:szCs w:val="28"/>
          <w:rtl/>
        </w:rPr>
        <w:t>ی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پيوند عليه ميزبان به صورت حاد، پورپورا</w:t>
      </w:r>
      <w:r w:rsidRPr="008E5191">
        <w:rPr>
          <w:rFonts w:cs="B Nazanin" w:hint="cs"/>
          <w:sz w:val="28"/>
          <w:szCs w:val="28"/>
          <w:rtl/>
        </w:rPr>
        <w:t>ی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پس از تزريق خون، افزايش آلانين آمينوترانسفراز و هموکروماتوز</w:t>
      </w:r>
    </w:p>
    <w:p w:rsidR="00487970" w:rsidRPr="008E5191" w:rsidRDefault="00487970" w:rsidP="008E5191">
      <w:pPr>
        <w:spacing w:line="276" w:lineRule="auto"/>
        <w:jc w:val="both"/>
        <w:rPr>
          <w:rFonts w:ascii="Tahoma" w:hAnsi="Tahoma" w:cs="B Nazanin"/>
          <w:color w:val="003300"/>
          <w:sz w:val="28"/>
          <w:szCs w:val="28"/>
        </w:rPr>
      </w:pPr>
      <w:r w:rsidRPr="008E5191">
        <w:rPr>
          <w:rFonts w:ascii="Tahoma" w:hAnsi="Tahoma" w:cs="B Nazanin"/>
          <w:color w:val="993300"/>
          <w:sz w:val="28"/>
          <w:szCs w:val="28"/>
          <w:rtl/>
        </w:rPr>
        <w:t>3.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انتقال ويروس ها</w:t>
      </w:r>
      <w:r w:rsidRPr="008E5191">
        <w:rPr>
          <w:rFonts w:cs="B Nazanin" w:hint="cs"/>
          <w:sz w:val="28"/>
          <w:szCs w:val="28"/>
          <w:rtl/>
        </w:rPr>
        <w:t>ی</w:t>
      </w:r>
      <w:r w:rsidRPr="008E5191">
        <w:rPr>
          <w:rFonts w:ascii="Tahoma" w:hAnsi="Tahoma" w:cs="B Nazanin"/>
          <w:color w:val="003300"/>
          <w:sz w:val="28"/>
          <w:szCs w:val="28"/>
        </w:rPr>
        <w:t>Blood born</w:t>
      </w:r>
    </w:p>
    <w:p w:rsidR="00487970" w:rsidRPr="008E5191" w:rsidRDefault="00487970" w:rsidP="008E5191">
      <w:pPr>
        <w:spacing w:line="276" w:lineRule="auto"/>
        <w:jc w:val="both"/>
        <w:rPr>
          <w:rFonts w:ascii="Tahoma" w:hAnsi="Tahoma" w:cs="B Nazanin"/>
          <w:color w:val="003300"/>
          <w:sz w:val="28"/>
          <w:szCs w:val="28"/>
        </w:rPr>
      </w:pPr>
      <w:r w:rsidRPr="008E5191">
        <w:rPr>
          <w:rFonts w:ascii="Tahoma" w:hAnsi="Tahoma" w:cs="B Nazanin"/>
          <w:color w:val="993300"/>
          <w:sz w:val="28"/>
          <w:szCs w:val="28"/>
          <w:rtl/>
        </w:rPr>
        <w:t>4.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وقوع آلوايمونيزاسيون عليه آنت</w:t>
      </w:r>
      <w:r w:rsidRPr="008E5191">
        <w:rPr>
          <w:rFonts w:cs="B Nazanin" w:hint="cs"/>
          <w:sz w:val="28"/>
          <w:szCs w:val="28"/>
          <w:rtl/>
        </w:rPr>
        <w:t>ی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ژنها</w:t>
      </w:r>
      <w:r w:rsidRPr="008E5191">
        <w:rPr>
          <w:rFonts w:cs="B Nazanin" w:hint="cs"/>
          <w:sz w:val="28"/>
          <w:szCs w:val="28"/>
          <w:rtl/>
        </w:rPr>
        <w:t>ی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گلبول قرمز، پلاکت و . . . </w:t>
      </w:r>
    </w:p>
    <w:p w:rsidR="00487970" w:rsidRPr="008E5191" w:rsidRDefault="00487970" w:rsidP="008E5191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8E5191">
        <w:rPr>
          <w:rFonts w:ascii="Tahoma" w:hAnsi="Tahoma" w:cs="B Nazanin"/>
          <w:color w:val="993300"/>
          <w:sz w:val="28"/>
          <w:szCs w:val="28"/>
          <w:rtl/>
        </w:rPr>
        <w:t>5.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فرآورده ا</w:t>
      </w:r>
      <w:r w:rsidRPr="008E5191">
        <w:rPr>
          <w:rFonts w:cs="B Nazanin" w:hint="cs"/>
          <w:sz w:val="28"/>
          <w:szCs w:val="28"/>
          <w:rtl/>
        </w:rPr>
        <w:t>ی</w:t>
      </w:r>
      <w:r w:rsidRPr="008E5191">
        <w:rPr>
          <w:rFonts w:ascii="Tahoma" w:hAnsi="Tahoma" w:cs="B Nazanin"/>
          <w:color w:val="003300"/>
          <w:sz w:val="28"/>
          <w:szCs w:val="28"/>
          <w:rtl/>
        </w:rPr>
        <w:t xml:space="preserve"> که به اشتباه تزريق شده است</w:t>
      </w:r>
      <w:r w:rsidR="000860E2">
        <w:rPr>
          <w:rFonts w:cs="B Nazanin"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75pt;margin-top:298.2pt;width:206.4pt;height:89.55pt;z-index:251660288;mso-position-horizontal-relative:text;mso-position-vertical-relative:text" filled="f" stroked="f">
            <v:textbox style="mso-next-textbox:#_x0000_s1026">
              <w:txbxContent>
                <w:p w:rsidR="00487970" w:rsidRPr="0077128E" w:rsidRDefault="00487970" w:rsidP="00487970">
                  <w:pPr>
                    <w:pStyle w:val="Heading2"/>
                    <w:jc w:val="center"/>
                    <w:rPr>
                      <w:rFonts w:cs="Titr"/>
                      <w:b w:val="0"/>
                      <w:bCs w:val="0"/>
                      <w:i/>
                      <w:iCs/>
                      <w:rtl/>
                    </w:rPr>
                  </w:pPr>
                </w:p>
                <w:p w:rsidR="00487970" w:rsidRPr="009D0299" w:rsidRDefault="00487970" w:rsidP="00487970">
                  <w:pPr>
                    <w:pStyle w:val="Heading2"/>
                    <w:jc w:val="center"/>
                    <w:rPr>
                      <w:rFonts w:cs="B Mitra"/>
                      <w:i/>
                      <w:iCs/>
                    </w:rPr>
                  </w:pPr>
                </w:p>
                <w:p w:rsidR="00487970" w:rsidRPr="0077128E" w:rsidRDefault="00487970" w:rsidP="00487970">
                  <w:pPr>
                    <w:jc w:val="center"/>
                    <w:rPr>
                      <w:rFonts w:cs="Tit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 w:rsidR="000860E2">
        <w:rPr>
          <w:rFonts w:cs="B Nazanin"/>
          <w:sz w:val="28"/>
          <w:szCs w:val="28"/>
          <w:rtl/>
        </w:rPr>
        <w:pict>
          <v:shape id="_x0000_s1027" type="#_x0000_t202" style="position:absolute;left:0;text-align:left;margin-left:-7.5pt;margin-top:387.75pt;width:178.85pt;height:9.7pt;z-index:251661312;mso-position-horizontal-relative:text;mso-position-vertical-relative:text" filled="f" stroked="f">
            <v:textbox style="mso-next-textbox:#_x0000_s1027">
              <w:txbxContent>
                <w:p w:rsidR="00487970" w:rsidRDefault="00487970" w:rsidP="00487970">
                  <w:pPr>
                    <w:pStyle w:val="Heading2"/>
                    <w:jc w:val="center"/>
                    <w:rPr>
                      <w:rFonts w:cs="Titr"/>
                      <w:i/>
                      <w:iCs/>
                      <w:sz w:val="20"/>
                    </w:rPr>
                  </w:pPr>
                </w:p>
                <w:p w:rsidR="00487970" w:rsidRDefault="00487970" w:rsidP="00487970">
                  <w:pPr>
                    <w:jc w:val="center"/>
                    <w:rPr>
                      <w:rtl/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487970" w:rsidRPr="008E5191" w:rsidRDefault="00487970" w:rsidP="008E5191">
      <w:pPr>
        <w:spacing w:line="276" w:lineRule="auto"/>
        <w:jc w:val="both"/>
        <w:rPr>
          <w:rFonts w:cs="B Nazanin"/>
          <w:sz w:val="28"/>
          <w:szCs w:val="28"/>
        </w:rPr>
      </w:pPr>
    </w:p>
    <w:sectPr w:rsidR="00487970" w:rsidRPr="008E5191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05D" w:rsidRDefault="0082205D" w:rsidP="00BC6228">
      <w:r>
        <w:separator/>
      </w:r>
    </w:p>
  </w:endnote>
  <w:endnote w:type="continuationSeparator" w:id="0">
    <w:p w:rsidR="0082205D" w:rsidRDefault="0082205D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214D64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0860E2">
        <w:pPr>
          <w:pStyle w:val="Footer"/>
          <w:jc w:val="center"/>
        </w:pPr>
        <w:fldSimple w:instr=" PAGE    \* MERGEFORMAT ">
          <w:r w:rsidR="003A4E33">
            <w:rPr>
              <w:noProof/>
              <w:rtl/>
            </w:rPr>
            <w:t>2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05D" w:rsidRDefault="0082205D" w:rsidP="00BC6228">
      <w:r>
        <w:separator/>
      </w:r>
    </w:p>
  </w:footnote>
  <w:footnote w:type="continuationSeparator" w:id="0">
    <w:p w:rsidR="0082205D" w:rsidRDefault="0082205D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0860E2">
    <w:pPr>
      <w:pStyle w:val="Header"/>
    </w:pPr>
    <w:r w:rsidRPr="000860E2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860E2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860E2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14D64"/>
    <w:rsid w:val="002257F6"/>
    <w:rsid w:val="00267230"/>
    <w:rsid w:val="00275184"/>
    <w:rsid w:val="00290546"/>
    <w:rsid w:val="002A08CE"/>
    <w:rsid w:val="002C13A4"/>
    <w:rsid w:val="002E10C8"/>
    <w:rsid w:val="003434D6"/>
    <w:rsid w:val="00377989"/>
    <w:rsid w:val="003A4E33"/>
    <w:rsid w:val="003E31BE"/>
    <w:rsid w:val="003F3E1D"/>
    <w:rsid w:val="00437EBD"/>
    <w:rsid w:val="0048271E"/>
    <w:rsid w:val="0048667E"/>
    <w:rsid w:val="00487970"/>
    <w:rsid w:val="004A085A"/>
    <w:rsid w:val="004E4D4C"/>
    <w:rsid w:val="004F1DD4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662F33"/>
    <w:rsid w:val="00693F83"/>
    <w:rsid w:val="006C3DDB"/>
    <w:rsid w:val="006D7B52"/>
    <w:rsid w:val="00742D56"/>
    <w:rsid w:val="00786626"/>
    <w:rsid w:val="00787BA7"/>
    <w:rsid w:val="00821EE6"/>
    <w:rsid w:val="0082205D"/>
    <w:rsid w:val="00850413"/>
    <w:rsid w:val="008774C3"/>
    <w:rsid w:val="008A468B"/>
    <w:rsid w:val="008C01AA"/>
    <w:rsid w:val="008E5191"/>
    <w:rsid w:val="008F3037"/>
    <w:rsid w:val="009400C1"/>
    <w:rsid w:val="00990372"/>
    <w:rsid w:val="009A38C8"/>
    <w:rsid w:val="009A6A9B"/>
    <w:rsid w:val="00A20586"/>
    <w:rsid w:val="00A93438"/>
    <w:rsid w:val="00AA578C"/>
    <w:rsid w:val="00AD5DA2"/>
    <w:rsid w:val="00AF70BE"/>
    <w:rsid w:val="00B115E5"/>
    <w:rsid w:val="00B832D1"/>
    <w:rsid w:val="00B8670E"/>
    <w:rsid w:val="00B96DC8"/>
    <w:rsid w:val="00BA1218"/>
    <w:rsid w:val="00BC6228"/>
    <w:rsid w:val="00BC6E3F"/>
    <w:rsid w:val="00BF778A"/>
    <w:rsid w:val="00C325B6"/>
    <w:rsid w:val="00C33988"/>
    <w:rsid w:val="00CA72BA"/>
    <w:rsid w:val="00CB67AB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B048B"/>
    <w:rsid w:val="00DE5D4D"/>
    <w:rsid w:val="00E51C75"/>
    <w:rsid w:val="00EB7883"/>
    <w:rsid w:val="00EF585B"/>
    <w:rsid w:val="00F16B2D"/>
    <w:rsid w:val="00F25022"/>
    <w:rsid w:val="00F323CB"/>
    <w:rsid w:val="00F66D93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8F63C8-2AEE-49F3-88F7-A2450EA3F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10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8631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15</cp:revision>
  <cp:lastPrinted>2014-10-28T08:44:00Z</cp:lastPrinted>
  <dcterms:created xsi:type="dcterms:W3CDTF">2014-10-28T08:33:00Z</dcterms:created>
  <dcterms:modified xsi:type="dcterms:W3CDTF">2014-11-30T09:29:00Z</dcterms:modified>
</cp:coreProperties>
</file>